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1C6DC" w14:textId="4C5F8081" w:rsidR="0099357F" w:rsidRPr="00E0415D" w:rsidRDefault="003350A2" w:rsidP="00764C51">
      <w:pPr>
        <w:spacing w:after="0" w:line="240" w:lineRule="auto"/>
        <w:jc w:val="center"/>
        <w:rPr>
          <w:rFonts w:ascii="Arial" w:hAnsi="Arial" w:cs="Arial"/>
        </w:rPr>
      </w:pPr>
      <w:r>
        <w:rPr>
          <w:rFonts w:ascii="Arial" w:hAnsi="Arial" w:cs="Arial"/>
        </w:rPr>
        <w:t xml:space="preserve">         </w:t>
      </w:r>
      <w:r w:rsidR="003C1882">
        <w:rPr>
          <w:noProof/>
          <w:lang w:eastAsia="en-GB"/>
        </w:rPr>
        <w:drawing>
          <wp:inline distT="0" distB="0" distL="0" distR="0" wp14:anchorId="16A9F074" wp14:editId="7D0C3C07">
            <wp:extent cx="977780" cy="13750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977780" cy="1375023"/>
                    </a:xfrm>
                    <a:prstGeom prst="rect">
                      <a:avLst/>
                    </a:prstGeom>
                    <a:noFill/>
                    <a:ln>
                      <a:noFill/>
                    </a:ln>
                  </pic:spPr>
                </pic:pic>
              </a:graphicData>
            </a:graphic>
          </wp:inline>
        </w:drawing>
      </w:r>
    </w:p>
    <w:p w14:paraId="3C72B9FE" w14:textId="77777777" w:rsidR="00EB19D9" w:rsidRDefault="00EB19D9" w:rsidP="00764C51">
      <w:pPr>
        <w:spacing w:after="0" w:line="240" w:lineRule="auto"/>
        <w:ind w:firstLine="720"/>
        <w:jc w:val="center"/>
        <w:rPr>
          <w:rFonts w:ascii="Arial" w:eastAsia="Times New Roman" w:hAnsi="Arial" w:cs="Arial"/>
          <w:b/>
          <w:sz w:val="36"/>
          <w:szCs w:val="36"/>
          <w:highlight w:val="yellow"/>
          <w:lang w:eastAsia="en-GB"/>
        </w:rPr>
      </w:pPr>
    </w:p>
    <w:p w14:paraId="7BC12EB8" w14:textId="1F0400D9" w:rsidR="0099357F" w:rsidRPr="00EB19D9" w:rsidRDefault="00964397" w:rsidP="00764C51">
      <w:pPr>
        <w:spacing w:after="0" w:line="240" w:lineRule="auto"/>
        <w:ind w:firstLine="720"/>
        <w:jc w:val="center"/>
        <w:rPr>
          <w:rFonts w:ascii="Arial" w:eastAsia="Times New Roman" w:hAnsi="Arial" w:cs="Arial"/>
          <w:b/>
          <w:kern w:val="3"/>
          <w:sz w:val="36"/>
          <w:szCs w:val="36"/>
          <w:lang w:val="en" w:eastAsia="en-GB"/>
        </w:rPr>
      </w:pPr>
      <w:r>
        <w:rPr>
          <w:rFonts w:ascii="Arial" w:eastAsia="Times New Roman" w:hAnsi="Arial" w:cs="Arial"/>
          <w:b/>
          <w:sz w:val="36"/>
          <w:szCs w:val="36"/>
          <w:lang w:eastAsia="en-GB"/>
        </w:rPr>
        <w:t>Halsnead Primary School</w:t>
      </w:r>
    </w:p>
    <w:p w14:paraId="4481F480" w14:textId="74519DC8" w:rsidR="003C1882" w:rsidRPr="00EB19D9" w:rsidRDefault="003C1882" w:rsidP="00764C51">
      <w:pPr>
        <w:spacing w:after="0" w:line="240" w:lineRule="auto"/>
        <w:ind w:firstLine="720"/>
        <w:jc w:val="center"/>
        <w:rPr>
          <w:rFonts w:ascii="Arial" w:eastAsia="Times New Roman" w:hAnsi="Arial" w:cs="Arial"/>
          <w:b/>
          <w:kern w:val="3"/>
          <w:sz w:val="36"/>
          <w:szCs w:val="36"/>
          <w:lang w:val="en" w:eastAsia="en-GB"/>
        </w:rPr>
      </w:pPr>
      <w:r w:rsidRPr="00EB19D9">
        <w:rPr>
          <w:rFonts w:ascii="Arial" w:eastAsia="Times New Roman" w:hAnsi="Arial" w:cs="Arial"/>
          <w:b/>
          <w:kern w:val="3"/>
          <w:sz w:val="36"/>
          <w:szCs w:val="36"/>
          <w:lang w:val="en" w:eastAsia="en-GB"/>
        </w:rPr>
        <w:t xml:space="preserve">SEND Information </w:t>
      </w:r>
      <w:r w:rsidR="001D1B4C" w:rsidRPr="00EB19D9">
        <w:rPr>
          <w:rFonts w:ascii="Arial" w:eastAsia="Times New Roman" w:hAnsi="Arial" w:cs="Arial"/>
          <w:b/>
          <w:kern w:val="3"/>
          <w:sz w:val="36"/>
          <w:szCs w:val="36"/>
          <w:lang w:val="en" w:eastAsia="en-GB"/>
        </w:rPr>
        <w:t>R</w:t>
      </w:r>
      <w:r w:rsidRPr="00EB19D9">
        <w:rPr>
          <w:rFonts w:ascii="Arial" w:eastAsia="Times New Roman" w:hAnsi="Arial" w:cs="Arial"/>
          <w:b/>
          <w:kern w:val="3"/>
          <w:sz w:val="36"/>
          <w:szCs w:val="36"/>
          <w:lang w:val="en" w:eastAsia="en-GB"/>
        </w:rPr>
        <w:t>eport</w:t>
      </w:r>
    </w:p>
    <w:p w14:paraId="2B652E39" w14:textId="150B89D6" w:rsidR="00631607" w:rsidRPr="00EB19D9" w:rsidRDefault="003350A2" w:rsidP="00764C51">
      <w:pPr>
        <w:spacing w:after="0" w:line="240" w:lineRule="auto"/>
        <w:ind w:firstLine="720"/>
        <w:jc w:val="center"/>
        <w:rPr>
          <w:rFonts w:ascii="Arial" w:eastAsia="Times New Roman" w:hAnsi="Arial" w:cs="Arial"/>
          <w:b/>
          <w:kern w:val="3"/>
          <w:sz w:val="36"/>
          <w:szCs w:val="36"/>
          <w:lang w:val="en" w:eastAsia="en-GB"/>
        </w:rPr>
      </w:pPr>
      <w:r w:rsidRPr="00EB19D9">
        <w:rPr>
          <w:rFonts w:ascii="Arial" w:eastAsia="Times New Roman" w:hAnsi="Arial" w:cs="Arial"/>
          <w:b/>
          <w:kern w:val="3"/>
          <w:sz w:val="36"/>
          <w:szCs w:val="36"/>
          <w:lang w:val="en" w:eastAsia="en-GB"/>
        </w:rPr>
        <w:t>202</w:t>
      </w:r>
      <w:r w:rsidR="0077513E">
        <w:rPr>
          <w:rFonts w:ascii="Arial" w:eastAsia="Times New Roman" w:hAnsi="Arial" w:cs="Arial"/>
          <w:b/>
          <w:kern w:val="3"/>
          <w:sz w:val="36"/>
          <w:szCs w:val="36"/>
          <w:lang w:val="en" w:eastAsia="en-GB"/>
        </w:rPr>
        <w:t>5</w:t>
      </w:r>
      <w:r w:rsidRPr="00EB19D9">
        <w:rPr>
          <w:rFonts w:ascii="Arial" w:eastAsia="Times New Roman" w:hAnsi="Arial" w:cs="Arial"/>
          <w:b/>
          <w:kern w:val="3"/>
          <w:sz w:val="36"/>
          <w:szCs w:val="36"/>
          <w:lang w:val="en" w:eastAsia="en-GB"/>
        </w:rPr>
        <w:t>-202</w:t>
      </w:r>
      <w:r w:rsidR="0077513E">
        <w:rPr>
          <w:rFonts w:ascii="Arial" w:eastAsia="Times New Roman" w:hAnsi="Arial" w:cs="Arial"/>
          <w:b/>
          <w:kern w:val="3"/>
          <w:sz w:val="36"/>
          <w:szCs w:val="36"/>
          <w:lang w:val="en" w:eastAsia="en-GB"/>
        </w:rPr>
        <w:t>6</w:t>
      </w:r>
    </w:p>
    <w:p w14:paraId="34235E2F" w14:textId="77777777" w:rsidR="003C1882" w:rsidRPr="002A3A90" w:rsidRDefault="003C1882" w:rsidP="00764C51">
      <w:pPr>
        <w:spacing w:after="0" w:line="240" w:lineRule="auto"/>
        <w:ind w:firstLine="720"/>
        <w:jc w:val="center"/>
        <w:rPr>
          <w:rFonts w:ascii="Arial" w:eastAsia="Times New Roman" w:hAnsi="Arial" w:cs="Arial"/>
          <w:kern w:val="3"/>
          <w:sz w:val="36"/>
          <w:szCs w:val="36"/>
          <w:lang w:val="en" w:eastAsia="en-GB"/>
        </w:rPr>
      </w:pPr>
    </w:p>
    <w:tbl>
      <w:tblPr>
        <w:tblStyle w:val="TableGrid"/>
        <w:tblW w:w="0" w:type="auto"/>
        <w:jc w:val="center"/>
        <w:tblLook w:val="04A0" w:firstRow="1" w:lastRow="0" w:firstColumn="1" w:lastColumn="0" w:noHBand="0" w:noVBand="1"/>
      </w:tblPr>
      <w:tblGrid>
        <w:gridCol w:w="4621"/>
        <w:gridCol w:w="4621"/>
      </w:tblGrid>
      <w:tr w:rsidR="003C1882" w14:paraId="4A37F6F9" w14:textId="77777777" w:rsidTr="004158A9">
        <w:trPr>
          <w:trHeight w:val="1179"/>
          <w:jc w:val="center"/>
        </w:trPr>
        <w:tc>
          <w:tcPr>
            <w:tcW w:w="4621" w:type="dxa"/>
          </w:tcPr>
          <w:p w14:paraId="70BB8C81" w14:textId="6DE9E865" w:rsidR="003C1882" w:rsidRDefault="003350A2" w:rsidP="004158A9">
            <w:pPr>
              <w:spacing w:before="100" w:after="100"/>
              <w:rPr>
                <w:rFonts w:ascii="Arial" w:eastAsia="Times New Roman" w:hAnsi="Arial" w:cs="Arial"/>
                <w:b/>
                <w:bCs/>
                <w:lang w:val="en" w:eastAsia="en-GB"/>
              </w:rPr>
            </w:pPr>
            <w:r>
              <w:rPr>
                <w:rFonts w:ascii="Arial" w:eastAsia="Times New Roman" w:hAnsi="Arial" w:cs="Arial"/>
                <w:b/>
                <w:bCs/>
                <w:lang w:val="en" w:eastAsia="en-GB"/>
              </w:rPr>
              <w:t>School Leaders of S</w:t>
            </w:r>
            <w:r w:rsidR="009067D9">
              <w:rPr>
                <w:rFonts w:ascii="Arial" w:eastAsia="Times New Roman" w:hAnsi="Arial" w:cs="Arial"/>
                <w:b/>
                <w:bCs/>
                <w:lang w:val="en" w:eastAsia="en-GB"/>
              </w:rPr>
              <w:t xml:space="preserve">pecial Educational </w:t>
            </w:r>
            <w:r>
              <w:rPr>
                <w:rFonts w:ascii="Arial" w:eastAsia="Times New Roman" w:hAnsi="Arial" w:cs="Arial"/>
                <w:b/>
                <w:bCs/>
                <w:lang w:val="en" w:eastAsia="en-GB"/>
              </w:rPr>
              <w:t>N</w:t>
            </w:r>
            <w:r w:rsidR="009067D9">
              <w:rPr>
                <w:rFonts w:ascii="Arial" w:eastAsia="Times New Roman" w:hAnsi="Arial" w:cs="Arial"/>
                <w:b/>
                <w:bCs/>
                <w:lang w:val="en" w:eastAsia="en-GB"/>
              </w:rPr>
              <w:t xml:space="preserve">eeds and </w:t>
            </w:r>
            <w:r>
              <w:rPr>
                <w:rFonts w:ascii="Arial" w:eastAsia="Times New Roman" w:hAnsi="Arial" w:cs="Arial"/>
                <w:b/>
                <w:bCs/>
                <w:lang w:val="en" w:eastAsia="en-GB"/>
              </w:rPr>
              <w:t>D</w:t>
            </w:r>
            <w:r w:rsidR="009067D9">
              <w:rPr>
                <w:rFonts w:ascii="Arial" w:eastAsia="Times New Roman" w:hAnsi="Arial" w:cs="Arial"/>
                <w:b/>
                <w:bCs/>
                <w:lang w:val="en" w:eastAsia="en-GB"/>
              </w:rPr>
              <w:t>isabilities (SEND)</w:t>
            </w:r>
          </w:p>
          <w:p w14:paraId="3D2A40F4" w14:textId="5A315216" w:rsidR="00A7745A" w:rsidRPr="00A7745A" w:rsidRDefault="00A7745A" w:rsidP="004158A9">
            <w:pPr>
              <w:spacing w:before="100" w:after="100"/>
              <w:rPr>
                <w:rFonts w:ascii="Arial" w:eastAsia="Times New Roman" w:hAnsi="Arial" w:cs="Arial"/>
                <w:bCs/>
                <w:lang w:val="en" w:eastAsia="en-GB"/>
              </w:rPr>
            </w:pPr>
          </w:p>
        </w:tc>
        <w:tc>
          <w:tcPr>
            <w:tcW w:w="4621" w:type="dxa"/>
            <w:vAlign w:val="center"/>
          </w:tcPr>
          <w:p w14:paraId="21BC25ED" w14:textId="0339F5A6" w:rsidR="003350A2" w:rsidRPr="00964397" w:rsidRDefault="00964397" w:rsidP="003350A2">
            <w:pPr>
              <w:spacing w:before="100" w:after="100"/>
              <w:rPr>
                <w:rFonts w:ascii="Arial" w:eastAsia="Times New Roman" w:hAnsi="Arial" w:cs="Arial"/>
                <w:bCs/>
                <w:lang w:val="en" w:eastAsia="en-GB"/>
              </w:rPr>
            </w:pPr>
            <w:r w:rsidRPr="00964397">
              <w:rPr>
                <w:rFonts w:ascii="Arial" w:eastAsia="Times New Roman" w:hAnsi="Arial" w:cs="Arial"/>
                <w:bCs/>
                <w:lang w:val="en" w:eastAsia="en-GB"/>
              </w:rPr>
              <w:t xml:space="preserve">Sarah Greer </w:t>
            </w:r>
            <w:r w:rsidR="003350A2" w:rsidRPr="00964397">
              <w:rPr>
                <w:rFonts w:ascii="Arial" w:eastAsia="Times New Roman" w:hAnsi="Arial" w:cs="Arial"/>
                <w:bCs/>
                <w:lang w:val="en" w:eastAsia="en-GB"/>
              </w:rPr>
              <w:t>(</w:t>
            </w:r>
            <w:r w:rsidR="0077513E">
              <w:rPr>
                <w:rFonts w:ascii="Arial" w:eastAsia="Times New Roman" w:hAnsi="Arial" w:cs="Arial"/>
                <w:bCs/>
                <w:lang w:val="en" w:eastAsia="en-GB"/>
              </w:rPr>
              <w:t>Director of Primary Education</w:t>
            </w:r>
            <w:r w:rsidRPr="00964397">
              <w:rPr>
                <w:rFonts w:ascii="Arial" w:eastAsia="Times New Roman" w:hAnsi="Arial" w:cs="Arial"/>
                <w:bCs/>
                <w:lang w:val="en" w:eastAsia="en-GB"/>
              </w:rPr>
              <w:t xml:space="preserve">) </w:t>
            </w:r>
          </w:p>
          <w:p w14:paraId="3898AD9D" w14:textId="7AE321E2" w:rsidR="003350A2" w:rsidRPr="00964397" w:rsidRDefault="00964397" w:rsidP="003350A2">
            <w:pPr>
              <w:spacing w:before="100" w:after="100"/>
              <w:rPr>
                <w:rFonts w:ascii="Arial" w:eastAsia="Times New Roman" w:hAnsi="Arial" w:cs="Arial"/>
                <w:bCs/>
                <w:lang w:val="en" w:eastAsia="en-GB"/>
              </w:rPr>
            </w:pPr>
            <w:r w:rsidRPr="00964397">
              <w:rPr>
                <w:rFonts w:ascii="Arial" w:eastAsia="Times New Roman" w:hAnsi="Arial" w:cs="Arial"/>
                <w:bCs/>
                <w:lang w:val="en" w:eastAsia="en-GB"/>
              </w:rPr>
              <w:t xml:space="preserve">Hannah Whitehall </w:t>
            </w:r>
            <w:r w:rsidR="003350A2" w:rsidRPr="00964397">
              <w:rPr>
                <w:rFonts w:ascii="Arial" w:eastAsia="Times New Roman" w:hAnsi="Arial" w:cs="Arial"/>
                <w:bCs/>
                <w:lang w:val="en" w:eastAsia="en-GB"/>
              </w:rPr>
              <w:t>(Head of School)</w:t>
            </w:r>
          </w:p>
          <w:p w14:paraId="24C38B17" w14:textId="4DF35388" w:rsidR="003350A2" w:rsidRPr="00964397" w:rsidRDefault="00964397" w:rsidP="003350A2">
            <w:pPr>
              <w:spacing w:before="100" w:after="100"/>
              <w:rPr>
                <w:rFonts w:ascii="Arial" w:eastAsia="Times New Roman" w:hAnsi="Arial" w:cs="Arial"/>
                <w:bCs/>
                <w:lang w:val="en" w:eastAsia="en-GB"/>
              </w:rPr>
            </w:pPr>
            <w:r w:rsidRPr="00964397">
              <w:rPr>
                <w:rFonts w:ascii="Arial" w:eastAsia="Times New Roman" w:hAnsi="Arial" w:cs="Arial"/>
                <w:bCs/>
                <w:lang w:val="en" w:eastAsia="en-GB"/>
              </w:rPr>
              <w:t xml:space="preserve">Adam Owen </w:t>
            </w:r>
            <w:r w:rsidR="001D1B4C" w:rsidRPr="00964397">
              <w:rPr>
                <w:rFonts w:ascii="Arial" w:eastAsia="Times New Roman" w:hAnsi="Arial" w:cs="Arial"/>
                <w:bCs/>
                <w:lang w:val="en" w:eastAsia="en-GB"/>
              </w:rPr>
              <w:t>(SENDCO</w:t>
            </w:r>
            <w:r w:rsidR="003350A2" w:rsidRPr="00964397">
              <w:rPr>
                <w:rFonts w:ascii="Arial" w:eastAsia="Times New Roman" w:hAnsi="Arial" w:cs="Arial"/>
                <w:bCs/>
                <w:lang w:val="en" w:eastAsia="en-GB"/>
              </w:rPr>
              <w:t>)</w:t>
            </w:r>
          </w:p>
          <w:p w14:paraId="190AB113" w14:textId="0AD861E0" w:rsidR="003C1882" w:rsidRPr="00D70AD4" w:rsidRDefault="00964397" w:rsidP="003350A2">
            <w:pPr>
              <w:spacing w:before="100" w:after="100"/>
              <w:rPr>
                <w:rFonts w:ascii="Arial" w:eastAsia="Times New Roman" w:hAnsi="Arial" w:cs="Arial"/>
                <w:bCs/>
                <w:lang w:val="en" w:eastAsia="en-GB"/>
              </w:rPr>
            </w:pPr>
            <w:r w:rsidRPr="00964397">
              <w:rPr>
                <w:rFonts w:ascii="Arial" w:eastAsia="Times New Roman" w:hAnsi="Arial" w:cs="Arial"/>
                <w:bCs/>
                <w:lang w:val="en" w:eastAsia="en-GB"/>
              </w:rPr>
              <w:t xml:space="preserve">Anita Lawson </w:t>
            </w:r>
            <w:r w:rsidR="003350A2" w:rsidRPr="00964397">
              <w:rPr>
                <w:rFonts w:ascii="Arial" w:eastAsia="Times New Roman" w:hAnsi="Arial" w:cs="Arial"/>
                <w:bCs/>
                <w:lang w:val="en" w:eastAsia="en-GB"/>
              </w:rPr>
              <w:t>(SEND Governor)</w:t>
            </w:r>
          </w:p>
        </w:tc>
      </w:tr>
    </w:tbl>
    <w:p w14:paraId="23FB45F1" w14:textId="77777777" w:rsidR="00D70AD4" w:rsidRPr="002573C5" w:rsidRDefault="00D70AD4">
      <w:pPr>
        <w:spacing w:before="100" w:after="100" w:line="240" w:lineRule="auto"/>
        <w:rPr>
          <w:rFonts w:ascii="Arial" w:eastAsia="Times New Roman" w:hAnsi="Arial" w:cs="Arial"/>
          <w:b/>
          <w:bCs/>
          <w:sz w:val="10"/>
          <w:lang w:val="en" w:eastAsia="en-GB"/>
        </w:rPr>
      </w:pPr>
    </w:p>
    <w:tbl>
      <w:tblPr>
        <w:tblStyle w:val="TableGrid"/>
        <w:tblW w:w="0" w:type="auto"/>
        <w:jc w:val="center"/>
        <w:tblLook w:val="04A0" w:firstRow="1" w:lastRow="0" w:firstColumn="1" w:lastColumn="0" w:noHBand="0" w:noVBand="1"/>
      </w:tblPr>
      <w:tblGrid>
        <w:gridCol w:w="4621"/>
        <w:gridCol w:w="4621"/>
      </w:tblGrid>
      <w:tr w:rsidR="00D70AD4" w14:paraId="1169E2FA" w14:textId="77777777" w:rsidTr="00964397">
        <w:trPr>
          <w:jc w:val="center"/>
        </w:trPr>
        <w:tc>
          <w:tcPr>
            <w:tcW w:w="4621" w:type="dxa"/>
          </w:tcPr>
          <w:p w14:paraId="79B6E9E4" w14:textId="10ADDAA5"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School Address</w:t>
            </w:r>
          </w:p>
        </w:tc>
        <w:tc>
          <w:tcPr>
            <w:tcW w:w="4621" w:type="dxa"/>
            <w:shd w:val="clear" w:color="auto" w:fill="auto"/>
          </w:tcPr>
          <w:p w14:paraId="50645963" w14:textId="77777777" w:rsidR="003C1882" w:rsidRPr="00964397" w:rsidRDefault="00964397" w:rsidP="003B0DCF">
            <w:pPr>
              <w:spacing w:before="100" w:after="100"/>
              <w:rPr>
                <w:rFonts w:ascii="Arial" w:eastAsia="Times New Roman" w:hAnsi="Arial" w:cs="Arial"/>
                <w:bCs/>
                <w:lang w:val="en" w:eastAsia="en-GB"/>
              </w:rPr>
            </w:pPr>
            <w:r w:rsidRPr="00964397">
              <w:rPr>
                <w:rFonts w:ascii="Arial" w:eastAsia="Times New Roman" w:hAnsi="Arial" w:cs="Arial"/>
                <w:bCs/>
                <w:lang w:val="en" w:eastAsia="en-GB"/>
              </w:rPr>
              <w:t xml:space="preserve">Halsnead Primary School </w:t>
            </w:r>
          </w:p>
          <w:p w14:paraId="2C0960A1" w14:textId="77777777" w:rsidR="00964397" w:rsidRPr="00964397" w:rsidRDefault="00964397" w:rsidP="003B0DCF">
            <w:pPr>
              <w:spacing w:before="100" w:after="100"/>
              <w:rPr>
                <w:rFonts w:ascii="Arial" w:eastAsia="Times New Roman" w:hAnsi="Arial" w:cs="Arial"/>
                <w:bCs/>
                <w:lang w:val="en" w:eastAsia="en-GB"/>
              </w:rPr>
            </w:pPr>
            <w:r w:rsidRPr="00964397">
              <w:rPr>
                <w:rFonts w:ascii="Arial" w:eastAsia="Times New Roman" w:hAnsi="Arial" w:cs="Arial"/>
                <w:bCs/>
                <w:lang w:val="en" w:eastAsia="en-GB"/>
              </w:rPr>
              <w:t xml:space="preserve">Pennywood Drive </w:t>
            </w:r>
          </w:p>
          <w:p w14:paraId="1287A9B6" w14:textId="77777777" w:rsidR="00964397" w:rsidRPr="00964397" w:rsidRDefault="00964397" w:rsidP="003B0DCF">
            <w:pPr>
              <w:spacing w:before="100" w:after="100"/>
              <w:rPr>
                <w:rFonts w:ascii="Arial" w:eastAsia="Times New Roman" w:hAnsi="Arial" w:cs="Arial"/>
                <w:bCs/>
                <w:lang w:val="en" w:eastAsia="en-GB"/>
              </w:rPr>
            </w:pPr>
            <w:r w:rsidRPr="00964397">
              <w:rPr>
                <w:rFonts w:ascii="Arial" w:eastAsia="Times New Roman" w:hAnsi="Arial" w:cs="Arial"/>
                <w:bCs/>
                <w:lang w:val="en" w:eastAsia="en-GB"/>
              </w:rPr>
              <w:t xml:space="preserve">Whiston </w:t>
            </w:r>
          </w:p>
          <w:p w14:paraId="6C659DF6" w14:textId="323B46A7" w:rsidR="00964397" w:rsidRPr="00964397" w:rsidRDefault="00964397" w:rsidP="003B0DCF">
            <w:pPr>
              <w:spacing w:before="100" w:after="100"/>
              <w:rPr>
                <w:rFonts w:ascii="Arial" w:eastAsia="Times New Roman" w:hAnsi="Arial" w:cs="Arial"/>
                <w:bCs/>
                <w:lang w:val="en" w:eastAsia="en-GB"/>
              </w:rPr>
            </w:pPr>
            <w:r w:rsidRPr="00964397">
              <w:rPr>
                <w:rFonts w:ascii="Arial" w:eastAsia="Times New Roman" w:hAnsi="Arial" w:cs="Arial"/>
                <w:bCs/>
                <w:lang w:val="en" w:eastAsia="en-GB"/>
              </w:rPr>
              <w:t>L35 3TX</w:t>
            </w:r>
          </w:p>
        </w:tc>
      </w:tr>
      <w:tr w:rsidR="00D70AD4" w14:paraId="1BAE2C9D" w14:textId="77777777" w:rsidTr="00964397">
        <w:trPr>
          <w:jc w:val="center"/>
        </w:trPr>
        <w:tc>
          <w:tcPr>
            <w:tcW w:w="4621" w:type="dxa"/>
          </w:tcPr>
          <w:p w14:paraId="263546FF" w14:textId="79865A18"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 xml:space="preserve">School </w:t>
            </w:r>
            <w:r w:rsidR="00D70AD4">
              <w:rPr>
                <w:rFonts w:ascii="Arial" w:eastAsia="Times New Roman" w:hAnsi="Arial" w:cs="Arial"/>
                <w:b/>
                <w:bCs/>
                <w:lang w:val="en" w:eastAsia="en-GB"/>
              </w:rPr>
              <w:t>Telephone Number</w:t>
            </w:r>
          </w:p>
        </w:tc>
        <w:tc>
          <w:tcPr>
            <w:tcW w:w="4621" w:type="dxa"/>
            <w:shd w:val="clear" w:color="auto" w:fill="auto"/>
          </w:tcPr>
          <w:p w14:paraId="64F164A0" w14:textId="650E2F44" w:rsidR="00D70AD4" w:rsidRPr="00964397" w:rsidRDefault="00964397" w:rsidP="005A6AC7">
            <w:pPr>
              <w:spacing w:before="100" w:after="100"/>
              <w:rPr>
                <w:rFonts w:ascii="Arial" w:eastAsia="Times New Roman" w:hAnsi="Arial" w:cs="Arial"/>
                <w:bCs/>
                <w:lang w:val="en" w:eastAsia="en-GB"/>
              </w:rPr>
            </w:pPr>
            <w:r w:rsidRPr="00964397">
              <w:rPr>
                <w:rFonts w:ascii="Arial" w:eastAsia="Times New Roman" w:hAnsi="Arial" w:cs="Arial"/>
                <w:bCs/>
                <w:lang w:val="en" w:eastAsia="en-GB"/>
              </w:rPr>
              <w:t xml:space="preserve">0151 </w:t>
            </w:r>
            <w:r w:rsidR="00F9230D">
              <w:rPr>
                <w:rFonts w:ascii="Arial" w:eastAsia="Times New Roman" w:hAnsi="Arial" w:cs="Arial"/>
                <w:bCs/>
                <w:lang w:val="en" w:eastAsia="en-GB"/>
              </w:rPr>
              <w:t>459 3973</w:t>
            </w:r>
          </w:p>
        </w:tc>
      </w:tr>
      <w:tr w:rsidR="00D70AD4" w14:paraId="40DD67FF" w14:textId="77777777" w:rsidTr="00964397">
        <w:trPr>
          <w:jc w:val="center"/>
        </w:trPr>
        <w:tc>
          <w:tcPr>
            <w:tcW w:w="4621" w:type="dxa"/>
          </w:tcPr>
          <w:p w14:paraId="03F23863" w14:textId="117A3146"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School Email</w:t>
            </w:r>
            <w:r w:rsidR="00D70AD4">
              <w:rPr>
                <w:rFonts w:ascii="Arial" w:eastAsia="Times New Roman" w:hAnsi="Arial" w:cs="Arial"/>
                <w:b/>
                <w:bCs/>
                <w:lang w:val="en" w:eastAsia="en-GB"/>
              </w:rPr>
              <w:t xml:space="preserve"> Address</w:t>
            </w:r>
          </w:p>
        </w:tc>
        <w:tc>
          <w:tcPr>
            <w:tcW w:w="4621" w:type="dxa"/>
            <w:shd w:val="clear" w:color="auto" w:fill="auto"/>
            <w:vAlign w:val="center"/>
          </w:tcPr>
          <w:p w14:paraId="7E69EE06" w14:textId="68FC82C8" w:rsidR="00D70AD4" w:rsidRPr="0077513E" w:rsidRDefault="0077513E" w:rsidP="00D70AD4">
            <w:pPr>
              <w:rPr>
                <w:rFonts w:ascii="Arial" w:hAnsi="Arial" w:cs="Arial"/>
              </w:rPr>
            </w:pPr>
            <w:hyperlink r:id="rId12" w:history="1">
              <w:r w:rsidRPr="0077513E">
                <w:rPr>
                  <w:rStyle w:val="Hyperlink"/>
                  <w:rFonts w:ascii="Arial" w:hAnsi="Arial" w:cs="Arial"/>
                </w:rPr>
                <w:t>inquiries@HPS.theheathfamily.org.uk</w:t>
              </w:r>
            </w:hyperlink>
            <w:r w:rsidRPr="0077513E">
              <w:rPr>
                <w:rFonts w:ascii="Arial" w:hAnsi="Arial" w:cs="Arial"/>
              </w:rPr>
              <w:t xml:space="preserve"> </w:t>
            </w:r>
          </w:p>
        </w:tc>
      </w:tr>
      <w:tr w:rsidR="00D70AD4" w14:paraId="2333FCBA" w14:textId="77777777" w:rsidTr="00964397">
        <w:trPr>
          <w:jc w:val="center"/>
        </w:trPr>
        <w:tc>
          <w:tcPr>
            <w:tcW w:w="4621" w:type="dxa"/>
          </w:tcPr>
          <w:p w14:paraId="08EB7962" w14:textId="0FF8AFA1" w:rsidR="00D70AD4" w:rsidRDefault="003350A2" w:rsidP="005A6AC7">
            <w:pPr>
              <w:spacing w:before="100" w:after="100"/>
              <w:rPr>
                <w:rFonts w:ascii="Arial" w:eastAsia="Times New Roman" w:hAnsi="Arial" w:cs="Arial"/>
                <w:b/>
                <w:bCs/>
                <w:lang w:val="en" w:eastAsia="en-GB"/>
              </w:rPr>
            </w:pPr>
            <w:r>
              <w:rPr>
                <w:rFonts w:ascii="Arial" w:eastAsia="Times New Roman" w:hAnsi="Arial" w:cs="Arial"/>
                <w:b/>
                <w:bCs/>
                <w:lang w:val="en" w:eastAsia="en-GB"/>
              </w:rPr>
              <w:t xml:space="preserve">School </w:t>
            </w:r>
            <w:r w:rsidR="00D70AD4">
              <w:rPr>
                <w:rFonts w:ascii="Arial" w:eastAsia="Times New Roman" w:hAnsi="Arial" w:cs="Arial"/>
                <w:b/>
                <w:bCs/>
                <w:lang w:val="en" w:eastAsia="en-GB"/>
              </w:rPr>
              <w:t>Website Address</w:t>
            </w:r>
          </w:p>
        </w:tc>
        <w:tc>
          <w:tcPr>
            <w:tcW w:w="4621" w:type="dxa"/>
            <w:shd w:val="clear" w:color="auto" w:fill="auto"/>
          </w:tcPr>
          <w:p w14:paraId="4C9C4C9D" w14:textId="1A2BDE2F" w:rsidR="00D70AD4" w:rsidRPr="00964397" w:rsidRDefault="00964397" w:rsidP="005A6AC7">
            <w:pPr>
              <w:spacing w:before="100" w:after="100"/>
              <w:rPr>
                <w:rFonts w:ascii="Arial" w:eastAsia="Times New Roman" w:hAnsi="Arial" w:cs="Arial"/>
                <w:bCs/>
                <w:lang w:val="en" w:eastAsia="en-GB"/>
              </w:rPr>
            </w:pPr>
            <w:hyperlink r:id="rId13" w:history="1">
              <w:r w:rsidRPr="00964397">
                <w:rPr>
                  <w:rStyle w:val="Hyperlink"/>
                  <w:rFonts w:ascii="Arial" w:eastAsia="Times New Roman" w:hAnsi="Arial" w:cs="Arial"/>
                  <w:bCs/>
                  <w:lang w:val="en" w:eastAsia="en-GB"/>
                </w:rPr>
                <w:t>https://www.halsnead.co.uk/</w:t>
              </w:r>
            </w:hyperlink>
            <w:r w:rsidRPr="00964397">
              <w:rPr>
                <w:rFonts w:ascii="Arial" w:eastAsia="Times New Roman" w:hAnsi="Arial" w:cs="Arial"/>
                <w:bCs/>
                <w:lang w:val="en" w:eastAsia="en-GB"/>
              </w:rPr>
              <w:t xml:space="preserve"> </w:t>
            </w:r>
          </w:p>
        </w:tc>
      </w:tr>
    </w:tbl>
    <w:p w14:paraId="474232D6" w14:textId="722A82B8" w:rsidR="00D70AD4" w:rsidRDefault="00D70AD4">
      <w:pPr>
        <w:spacing w:before="100" w:after="100" w:line="240" w:lineRule="auto"/>
        <w:rPr>
          <w:rFonts w:ascii="Arial" w:eastAsia="Times New Roman" w:hAnsi="Arial" w:cs="Arial"/>
          <w:b/>
          <w:bCs/>
          <w:sz w:val="12"/>
          <w:lang w:val="en" w:eastAsia="en-GB"/>
        </w:rPr>
      </w:pPr>
    </w:p>
    <w:p w14:paraId="63E5D12A" w14:textId="6016EAD5" w:rsidR="001D1B4C" w:rsidRDefault="001D1B4C">
      <w:pPr>
        <w:spacing w:before="100" w:after="100" w:line="240" w:lineRule="auto"/>
        <w:rPr>
          <w:rFonts w:ascii="Arial" w:eastAsia="Times New Roman" w:hAnsi="Arial" w:cs="Arial"/>
          <w:b/>
          <w:bCs/>
          <w:sz w:val="12"/>
          <w:lang w:val="en" w:eastAsia="en-GB"/>
        </w:rPr>
      </w:pPr>
      <w:r w:rsidRPr="00B550EF">
        <w:rPr>
          <w:rFonts w:ascii="Segoe UI" w:hAnsi="Segoe UI" w:cs="Segoe UI"/>
        </w:rPr>
        <w:t>This policy operates in co</w:t>
      </w:r>
      <w:r>
        <w:rPr>
          <w:rFonts w:ascii="Segoe UI" w:hAnsi="Segoe UI" w:cs="Segoe UI"/>
        </w:rPr>
        <w:t>njunction with The Special Educational Needs and Disabilities Policy</w:t>
      </w:r>
      <w:r w:rsidR="009067D9">
        <w:rPr>
          <w:rFonts w:ascii="Segoe UI" w:hAnsi="Segoe UI" w:cs="Segoe UI"/>
        </w:rPr>
        <w:t xml:space="preserve"> 2</w:t>
      </w:r>
      <w:r w:rsidR="0077513E">
        <w:rPr>
          <w:rFonts w:ascii="Segoe UI" w:hAnsi="Segoe UI" w:cs="Segoe UI"/>
        </w:rPr>
        <w:t>5</w:t>
      </w:r>
      <w:r w:rsidR="009067D9">
        <w:rPr>
          <w:rFonts w:ascii="Segoe UI" w:hAnsi="Segoe UI" w:cs="Segoe UI"/>
        </w:rPr>
        <w:t>/2</w:t>
      </w:r>
      <w:r w:rsidR="0077513E">
        <w:rPr>
          <w:rFonts w:ascii="Segoe UI" w:hAnsi="Segoe UI" w:cs="Segoe UI"/>
        </w:rPr>
        <w:t>6</w:t>
      </w:r>
      <w:r>
        <w:rPr>
          <w:rFonts w:ascii="Segoe UI" w:hAnsi="Segoe UI" w:cs="Segoe UI"/>
        </w:rPr>
        <w:t xml:space="preserve"> </w:t>
      </w:r>
    </w:p>
    <w:p w14:paraId="33680782" w14:textId="167DDC7C" w:rsidR="00631607" w:rsidRDefault="00631607">
      <w:pPr>
        <w:spacing w:before="100" w:after="100" w:line="240" w:lineRule="auto"/>
        <w:rPr>
          <w:rFonts w:ascii="Arial" w:eastAsia="Times New Roman" w:hAnsi="Arial" w:cs="Arial"/>
          <w:b/>
          <w:bCs/>
          <w:sz w:val="12"/>
          <w:lang w:val="en" w:eastAsia="en-GB"/>
        </w:rPr>
      </w:pPr>
    </w:p>
    <w:p w14:paraId="625C73D0" w14:textId="0FD3E79B" w:rsidR="000E2E9C" w:rsidRDefault="000E2E9C">
      <w:pPr>
        <w:spacing w:before="100" w:after="100" w:line="240" w:lineRule="auto"/>
        <w:rPr>
          <w:rFonts w:ascii="Arial" w:eastAsia="Times New Roman" w:hAnsi="Arial" w:cs="Arial"/>
          <w:b/>
          <w:bCs/>
          <w:sz w:val="24"/>
          <w:szCs w:val="24"/>
          <w:lang w:val="en" w:eastAsia="en-GB"/>
        </w:rPr>
      </w:pPr>
    </w:p>
    <w:p w14:paraId="4F68CE25" w14:textId="3FC3F6BF" w:rsidR="000E2E9C" w:rsidRPr="000E2E9C" w:rsidRDefault="000E2E9C">
      <w:pPr>
        <w:spacing w:before="100" w:after="100" w:line="240" w:lineRule="auto"/>
        <w:rPr>
          <w:rFonts w:ascii="Arial" w:eastAsia="Times New Roman" w:hAnsi="Arial" w:cs="Arial"/>
          <w:b/>
          <w:bCs/>
          <w:sz w:val="24"/>
          <w:szCs w:val="24"/>
          <w:lang w:val="en" w:eastAsia="en-GB"/>
        </w:rPr>
      </w:pPr>
    </w:p>
    <w:p w14:paraId="66AF1079" w14:textId="6517EFFC" w:rsidR="00257F12" w:rsidRDefault="00257F12">
      <w:pPr>
        <w:spacing w:before="100" w:after="100" w:line="240" w:lineRule="auto"/>
        <w:rPr>
          <w:rFonts w:ascii="Arial" w:eastAsia="Times New Roman" w:hAnsi="Arial" w:cs="Arial"/>
          <w:b/>
          <w:bCs/>
          <w:sz w:val="12"/>
          <w:lang w:val="en" w:eastAsia="en-GB"/>
        </w:rPr>
      </w:pPr>
    </w:p>
    <w:p w14:paraId="625E8451" w14:textId="5F06F53C" w:rsidR="00257F12" w:rsidRDefault="00257F12">
      <w:pPr>
        <w:spacing w:before="100" w:after="100" w:line="240" w:lineRule="auto"/>
        <w:rPr>
          <w:rFonts w:ascii="Arial" w:eastAsia="Times New Roman" w:hAnsi="Arial" w:cs="Arial"/>
          <w:b/>
          <w:bCs/>
          <w:sz w:val="12"/>
          <w:lang w:val="en" w:eastAsia="en-GB"/>
        </w:rPr>
      </w:pPr>
    </w:p>
    <w:p w14:paraId="28FAE886" w14:textId="3CB71B78" w:rsidR="00257F12" w:rsidRDefault="00257F12">
      <w:pPr>
        <w:spacing w:before="100" w:after="100" w:line="240" w:lineRule="auto"/>
        <w:rPr>
          <w:rFonts w:ascii="Arial" w:eastAsia="Times New Roman" w:hAnsi="Arial" w:cs="Arial"/>
          <w:b/>
          <w:bCs/>
          <w:sz w:val="12"/>
          <w:lang w:val="en" w:eastAsia="en-GB"/>
        </w:rPr>
      </w:pPr>
    </w:p>
    <w:p w14:paraId="57A5ACAC" w14:textId="09DE39C6" w:rsidR="00257F12" w:rsidRDefault="00257F12">
      <w:pPr>
        <w:spacing w:before="100" w:after="100" w:line="240" w:lineRule="auto"/>
        <w:rPr>
          <w:rFonts w:ascii="Arial" w:eastAsia="Times New Roman" w:hAnsi="Arial" w:cs="Arial"/>
          <w:b/>
          <w:bCs/>
          <w:sz w:val="12"/>
          <w:lang w:val="en" w:eastAsia="en-GB"/>
        </w:rPr>
      </w:pPr>
    </w:p>
    <w:p w14:paraId="2D5B1B00" w14:textId="1B27A013" w:rsidR="00257F12" w:rsidRDefault="00257F12">
      <w:pPr>
        <w:spacing w:before="100" w:after="100" w:line="240" w:lineRule="auto"/>
        <w:rPr>
          <w:rFonts w:ascii="Arial" w:eastAsia="Times New Roman" w:hAnsi="Arial" w:cs="Arial"/>
          <w:b/>
          <w:bCs/>
          <w:sz w:val="12"/>
          <w:lang w:val="en" w:eastAsia="en-GB"/>
        </w:rPr>
      </w:pPr>
    </w:p>
    <w:p w14:paraId="5A34C0E8" w14:textId="34D9737A" w:rsidR="00257F12" w:rsidRDefault="00257F12">
      <w:pPr>
        <w:spacing w:before="100" w:after="100" w:line="240" w:lineRule="auto"/>
        <w:rPr>
          <w:rFonts w:ascii="Arial" w:eastAsia="Times New Roman" w:hAnsi="Arial" w:cs="Arial"/>
          <w:b/>
          <w:bCs/>
          <w:sz w:val="12"/>
          <w:lang w:val="en" w:eastAsia="en-GB"/>
        </w:rPr>
      </w:pPr>
    </w:p>
    <w:p w14:paraId="152FD814" w14:textId="6781390D" w:rsidR="00257F12" w:rsidRDefault="00257F12">
      <w:pPr>
        <w:spacing w:before="100" w:after="100" w:line="240" w:lineRule="auto"/>
        <w:rPr>
          <w:rFonts w:ascii="Arial" w:eastAsia="Times New Roman" w:hAnsi="Arial" w:cs="Arial"/>
          <w:b/>
          <w:bCs/>
          <w:sz w:val="12"/>
          <w:lang w:val="en" w:eastAsia="en-GB"/>
        </w:rPr>
      </w:pPr>
    </w:p>
    <w:p w14:paraId="637693FE" w14:textId="5718632B" w:rsidR="00257F12" w:rsidRDefault="00257F12">
      <w:pPr>
        <w:spacing w:before="100" w:after="100" w:line="240" w:lineRule="auto"/>
        <w:rPr>
          <w:rFonts w:ascii="Arial" w:eastAsia="Times New Roman" w:hAnsi="Arial" w:cs="Arial"/>
          <w:b/>
          <w:bCs/>
          <w:sz w:val="12"/>
          <w:lang w:val="en" w:eastAsia="en-GB"/>
        </w:rPr>
      </w:pPr>
    </w:p>
    <w:p w14:paraId="5DA1580A" w14:textId="11BB554C" w:rsidR="00257F12" w:rsidRDefault="00257F12">
      <w:pPr>
        <w:spacing w:before="100" w:after="100" w:line="240" w:lineRule="auto"/>
        <w:rPr>
          <w:rFonts w:ascii="Arial" w:eastAsia="Times New Roman" w:hAnsi="Arial" w:cs="Arial"/>
          <w:b/>
          <w:bCs/>
          <w:sz w:val="12"/>
          <w:lang w:val="en" w:eastAsia="en-GB"/>
        </w:rPr>
      </w:pPr>
    </w:p>
    <w:p w14:paraId="5AC3FA08" w14:textId="2B5BF24E" w:rsidR="00257F12" w:rsidRDefault="00257F12">
      <w:pPr>
        <w:spacing w:before="100" w:after="100" w:line="240" w:lineRule="auto"/>
        <w:rPr>
          <w:rFonts w:ascii="Arial" w:eastAsia="Times New Roman" w:hAnsi="Arial" w:cs="Arial"/>
          <w:b/>
          <w:bCs/>
          <w:sz w:val="12"/>
          <w:lang w:val="en" w:eastAsia="en-GB"/>
        </w:rPr>
      </w:pPr>
    </w:p>
    <w:p w14:paraId="016B554F" w14:textId="0DB4694E" w:rsidR="00257F12" w:rsidRDefault="00257F12">
      <w:pPr>
        <w:spacing w:before="100" w:after="100" w:line="240" w:lineRule="auto"/>
        <w:rPr>
          <w:rFonts w:ascii="Arial" w:eastAsia="Times New Roman" w:hAnsi="Arial" w:cs="Arial"/>
          <w:b/>
          <w:bCs/>
          <w:sz w:val="12"/>
          <w:lang w:val="en" w:eastAsia="en-GB"/>
        </w:rPr>
      </w:pPr>
    </w:p>
    <w:p w14:paraId="5D389241" w14:textId="5E4FA070" w:rsidR="00257F12" w:rsidRDefault="00257F12">
      <w:pPr>
        <w:spacing w:before="100" w:after="100" w:line="240" w:lineRule="auto"/>
        <w:rPr>
          <w:rFonts w:ascii="Arial" w:eastAsia="Times New Roman" w:hAnsi="Arial" w:cs="Arial"/>
          <w:b/>
          <w:bCs/>
          <w:sz w:val="12"/>
          <w:lang w:val="en" w:eastAsia="en-GB"/>
        </w:rPr>
      </w:pPr>
    </w:p>
    <w:p w14:paraId="2FCAE286" w14:textId="1560EF7F" w:rsidR="00257F12" w:rsidRDefault="00257F12">
      <w:pPr>
        <w:spacing w:before="100" w:after="100" w:line="240" w:lineRule="auto"/>
        <w:rPr>
          <w:rFonts w:ascii="Arial" w:eastAsia="Times New Roman" w:hAnsi="Arial" w:cs="Arial"/>
          <w:b/>
          <w:bCs/>
          <w:sz w:val="12"/>
          <w:lang w:val="en" w:eastAsia="en-GB"/>
        </w:rPr>
      </w:pPr>
    </w:p>
    <w:p w14:paraId="42D0932F" w14:textId="56AB46D1" w:rsidR="00257F12" w:rsidRDefault="00257F12">
      <w:pPr>
        <w:spacing w:before="100" w:after="100" w:line="240" w:lineRule="auto"/>
        <w:rPr>
          <w:rFonts w:ascii="Arial" w:eastAsia="Times New Roman" w:hAnsi="Arial" w:cs="Arial"/>
          <w:b/>
          <w:bCs/>
          <w:sz w:val="12"/>
          <w:lang w:val="en" w:eastAsia="en-GB"/>
        </w:rPr>
      </w:pPr>
    </w:p>
    <w:p w14:paraId="03C8AA7A" w14:textId="4440C909" w:rsidR="00257F12" w:rsidRDefault="00257F12">
      <w:pPr>
        <w:spacing w:before="100" w:after="100" w:line="240" w:lineRule="auto"/>
        <w:rPr>
          <w:rFonts w:ascii="Arial" w:eastAsia="Times New Roman" w:hAnsi="Arial" w:cs="Arial"/>
          <w:b/>
          <w:bCs/>
          <w:sz w:val="12"/>
          <w:lang w:val="en" w:eastAsia="en-GB"/>
        </w:rPr>
      </w:pPr>
    </w:p>
    <w:p w14:paraId="046D3963" w14:textId="6D3F39A5" w:rsidR="00257F12" w:rsidRDefault="00257F12">
      <w:pPr>
        <w:spacing w:before="100" w:after="100" w:line="240" w:lineRule="auto"/>
        <w:rPr>
          <w:rFonts w:ascii="Arial" w:eastAsia="Times New Roman" w:hAnsi="Arial" w:cs="Arial"/>
          <w:b/>
          <w:bCs/>
          <w:sz w:val="12"/>
          <w:lang w:val="en" w:eastAsia="en-GB"/>
        </w:rPr>
      </w:pPr>
    </w:p>
    <w:p w14:paraId="2D934F00" w14:textId="074A87BF" w:rsidR="00257F12" w:rsidRDefault="00257F12">
      <w:pPr>
        <w:spacing w:before="100" w:after="100" w:line="240" w:lineRule="auto"/>
        <w:rPr>
          <w:rFonts w:ascii="Arial" w:eastAsia="Times New Roman" w:hAnsi="Arial" w:cs="Arial"/>
          <w:b/>
          <w:bCs/>
          <w:sz w:val="12"/>
          <w:lang w:val="en" w:eastAsia="en-GB"/>
        </w:rPr>
      </w:pPr>
    </w:p>
    <w:p w14:paraId="51466E92" w14:textId="160CBC1F" w:rsidR="00257F12" w:rsidRDefault="00257F12">
      <w:pPr>
        <w:spacing w:before="100" w:after="100" w:line="240" w:lineRule="auto"/>
        <w:rPr>
          <w:rFonts w:ascii="Arial" w:eastAsia="Times New Roman" w:hAnsi="Arial" w:cs="Arial"/>
          <w:b/>
          <w:bCs/>
          <w:sz w:val="12"/>
          <w:lang w:val="en" w:eastAsia="en-GB"/>
        </w:rPr>
      </w:pPr>
    </w:p>
    <w:p w14:paraId="0199A604" w14:textId="7E829621" w:rsidR="00257F12" w:rsidRDefault="00257F12">
      <w:pPr>
        <w:spacing w:before="100" w:after="100" w:line="240" w:lineRule="auto"/>
        <w:rPr>
          <w:rFonts w:ascii="Arial" w:eastAsia="Times New Roman" w:hAnsi="Arial" w:cs="Arial"/>
          <w:b/>
          <w:bCs/>
          <w:sz w:val="12"/>
          <w:lang w:val="en" w:eastAsia="en-GB"/>
        </w:rPr>
      </w:pPr>
    </w:p>
    <w:p w14:paraId="72C67668" w14:textId="42B97A47" w:rsidR="00257F12" w:rsidRDefault="00257F12">
      <w:pPr>
        <w:spacing w:before="100" w:after="100" w:line="240" w:lineRule="auto"/>
        <w:rPr>
          <w:rFonts w:ascii="Arial" w:eastAsia="Times New Roman" w:hAnsi="Arial" w:cs="Arial"/>
          <w:b/>
          <w:bCs/>
          <w:sz w:val="12"/>
          <w:lang w:val="en" w:eastAsia="en-GB"/>
        </w:rPr>
      </w:pPr>
    </w:p>
    <w:tbl>
      <w:tblPr>
        <w:tblStyle w:val="TableGrid"/>
        <w:tblW w:w="0" w:type="auto"/>
        <w:tblLook w:val="04A0" w:firstRow="1" w:lastRow="0" w:firstColumn="1" w:lastColumn="0" w:noHBand="0" w:noVBand="1"/>
      </w:tblPr>
      <w:tblGrid>
        <w:gridCol w:w="10456"/>
      </w:tblGrid>
      <w:tr w:rsidR="00C25D36" w14:paraId="56A0802A" w14:textId="77777777" w:rsidTr="00257F12">
        <w:tc>
          <w:tcPr>
            <w:tcW w:w="10456" w:type="dxa"/>
            <w:shd w:val="clear" w:color="auto" w:fill="D3A7FF"/>
          </w:tcPr>
          <w:p w14:paraId="1639592B" w14:textId="77777777" w:rsidR="00631607" w:rsidRDefault="00631607" w:rsidP="00C25D36">
            <w:pPr>
              <w:suppressAutoHyphens w:val="0"/>
              <w:jc w:val="both"/>
              <w:rPr>
                <w:rFonts w:ascii="Arial" w:eastAsia="Times New Roman" w:hAnsi="Arial" w:cs="Arial"/>
                <w:lang w:val="en" w:eastAsia="en-GB"/>
              </w:rPr>
            </w:pPr>
          </w:p>
          <w:p w14:paraId="44CF3951" w14:textId="593A289B" w:rsidR="00C25D36" w:rsidRPr="00166414" w:rsidRDefault="00C25D36" w:rsidP="00C25D36">
            <w:pPr>
              <w:suppressAutoHyphens w:val="0"/>
              <w:jc w:val="both"/>
              <w:rPr>
                <w:rFonts w:ascii="Segoe UI" w:eastAsia="Times New Roman" w:hAnsi="Segoe UI" w:cs="Segoe UI"/>
                <w:b/>
                <w:bCs/>
                <w:sz w:val="24"/>
                <w:lang w:val="en" w:eastAsia="en-GB"/>
              </w:rPr>
            </w:pPr>
            <w:r w:rsidRPr="00166414">
              <w:rPr>
                <w:rFonts w:ascii="Segoe UI" w:eastAsia="Times New Roman" w:hAnsi="Segoe UI" w:cs="Segoe UI"/>
                <w:b/>
                <w:bCs/>
                <w:sz w:val="24"/>
                <w:lang w:val="en" w:eastAsia="en-GB"/>
              </w:rPr>
              <w:t xml:space="preserve">What </w:t>
            </w:r>
            <w:r w:rsidR="00DB430C" w:rsidRPr="00166414">
              <w:rPr>
                <w:rFonts w:ascii="Segoe UI" w:eastAsia="Times New Roman" w:hAnsi="Segoe UI" w:cs="Segoe UI"/>
                <w:b/>
                <w:bCs/>
                <w:sz w:val="24"/>
                <w:lang w:val="en" w:eastAsia="en-GB"/>
              </w:rPr>
              <w:t>Special Educational Needs are p</w:t>
            </w:r>
            <w:r w:rsidR="00257F12" w:rsidRPr="00166414">
              <w:rPr>
                <w:rFonts w:ascii="Segoe UI" w:eastAsia="Times New Roman" w:hAnsi="Segoe UI" w:cs="Segoe UI"/>
                <w:b/>
                <w:bCs/>
                <w:sz w:val="24"/>
                <w:lang w:val="en" w:eastAsia="en-GB"/>
              </w:rPr>
              <w:t>rovided for?</w:t>
            </w:r>
          </w:p>
          <w:p w14:paraId="6192C51B" w14:textId="16E0B011" w:rsidR="00C25D36" w:rsidRDefault="00C25D36" w:rsidP="00C25D36">
            <w:pPr>
              <w:suppressAutoHyphens w:val="0"/>
              <w:jc w:val="both"/>
              <w:rPr>
                <w:rFonts w:ascii="Arial" w:eastAsia="Times New Roman" w:hAnsi="Arial" w:cs="Arial"/>
                <w:lang w:val="en" w:eastAsia="en-GB"/>
              </w:rPr>
            </w:pPr>
          </w:p>
        </w:tc>
      </w:tr>
    </w:tbl>
    <w:p w14:paraId="7BA8978C" w14:textId="77777777" w:rsidR="009B53AA" w:rsidRDefault="00C25D36" w:rsidP="004158A9">
      <w:pPr>
        <w:rPr>
          <w:rFonts w:ascii="Arial" w:eastAsia="Times New Roman" w:hAnsi="Arial" w:cs="Arial"/>
          <w:lang w:val="en" w:eastAsia="en-GB"/>
        </w:rPr>
      </w:pPr>
      <w:r w:rsidRPr="009B53AA">
        <w:rPr>
          <w:rFonts w:ascii="Arial" w:eastAsia="Times New Roman" w:hAnsi="Arial" w:cs="Arial"/>
          <w:lang w:val="en" w:eastAsia="en-GB"/>
        </w:rPr>
        <w:t xml:space="preserve"> </w:t>
      </w:r>
    </w:p>
    <w:p w14:paraId="3F2939C8" w14:textId="20744F3A" w:rsidR="00257F12" w:rsidRPr="00B550EF" w:rsidRDefault="00964397" w:rsidP="000D5945">
      <w:pPr>
        <w:pStyle w:val="Default"/>
        <w:ind w:left="357"/>
        <w:rPr>
          <w:rFonts w:ascii="Segoe UI" w:hAnsi="Segoe UI" w:cs="Segoe UI"/>
          <w:sz w:val="22"/>
          <w:szCs w:val="22"/>
        </w:rPr>
      </w:pPr>
      <w:r>
        <w:rPr>
          <w:rFonts w:ascii="Segoe UI" w:hAnsi="Segoe UI" w:cs="Segoe UI"/>
          <w:sz w:val="22"/>
          <w:szCs w:val="22"/>
        </w:rPr>
        <w:t>Halsnead Primary School</w:t>
      </w:r>
      <w:r w:rsidR="00257F12" w:rsidRPr="00B550EF">
        <w:rPr>
          <w:rFonts w:ascii="Segoe UI" w:hAnsi="Segoe UI" w:cs="Segoe UI"/>
          <w:sz w:val="22"/>
          <w:szCs w:val="22"/>
        </w:rPr>
        <w:t xml:space="preserve"> considers needs of students in four broad areas in line with the </w:t>
      </w:r>
      <w:hyperlink r:id="rId14" w:history="1">
        <w:r w:rsidR="00257F12">
          <w:rPr>
            <w:rStyle w:val="Hyperlink"/>
            <w:rFonts w:ascii="Segoe UI" w:hAnsi="Segoe UI" w:cs="Segoe UI"/>
            <w:sz w:val="22"/>
            <w:szCs w:val="22"/>
          </w:rPr>
          <w:t>SEND Code of Practice (2015</w:t>
        </w:r>
        <w:r w:rsidR="00257F12" w:rsidRPr="00B550EF">
          <w:rPr>
            <w:rStyle w:val="Hyperlink"/>
            <w:rFonts w:ascii="Segoe UI" w:hAnsi="Segoe UI" w:cs="Segoe UI"/>
            <w:sz w:val="22"/>
            <w:szCs w:val="22"/>
          </w:rPr>
          <w:t>)</w:t>
        </w:r>
      </w:hyperlink>
      <w:r w:rsidR="00257F12" w:rsidRPr="00B550EF">
        <w:rPr>
          <w:rFonts w:ascii="Segoe UI" w:hAnsi="Segoe UI" w:cs="Segoe UI"/>
          <w:sz w:val="22"/>
          <w:szCs w:val="22"/>
        </w:rPr>
        <w:t>:</w:t>
      </w:r>
    </w:p>
    <w:p w14:paraId="777F62B2" w14:textId="77777777" w:rsidR="00AA58DF"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Communication and interaction </w:t>
      </w:r>
    </w:p>
    <w:p w14:paraId="210F02E3" w14:textId="77777777" w:rsidR="00AA58DF" w:rsidRPr="009B251C" w:rsidRDefault="00AA58DF" w:rsidP="000D5945">
      <w:pPr>
        <w:spacing w:line="240" w:lineRule="auto"/>
        <w:ind w:left="357"/>
        <w:rPr>
          <w:rFonts w:ascii="Segoe UI" w:hAnsi="Segoe UI" w:cs="Segoe UI"/>
        </w:rPr>
      </w:pPr>
      <w:r w:rsidRPr="009B251C">
        <w:rPr>
          <w:rFonts w:ascii="Segoe UI" w:hAnsi="Segoe UI" w:cs="Segoe UI"/>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Children and young people with Autism are likely to have particular difficulties with social interaction. They may also experience difficulties with language, communication and imagination, which can impact on how they relate to others. </w:t>
      </w:r>
    </w:p>
    <w:p w14:paraId="104CE84E" w14:textId="77777777" w:rsidR="00AA58DF"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Cognition and learning </w:t>
      </w:r>
    </w:p>
    <w:p w14:paraId="24261DB1" w14:textId="10F514A5" w:rsidR="00AA58DF" w:rsidRPr="009B251C" w:rsidRDefault="00AA58DF" w:rsidP="000D5945">
      <w:pPr>
        <w:spacing w:line="240" w:lineRule="auto"/>
        <w:ind w:left="357"/>
        <w:rPr>
          <w:rFonts w:ascii="Segoe UI" w:hAnsi="Segoe UI" w:cs="Segoe UI"/>
        </w:rPr>
      </w:pPr>
      <w:r w:rsidRPr="009B251C">
        <w:rPr>
          <w:rFonts w:ascii="Segoe UI" w:hAnsi="Segoe UI" w:cs="Segoe UI"/>
        </w:rPr>
        <w:t>Support for learning difficulties may be required when children and young people learn at</w:t>
      </w:r>
      <w:r w:rsidR="00706DCB" w:rsidRPr="009B251C">
        <w:rPr>
          <w:rFonts w:ascii="Segoe UI" w:hAnsi="Segoe UI" w:cs="Segoe UI"/>
        </w:rPr>
        <w:t xml:space="preserve"> a slower pace than their peers</w:t>
      </w:r>
      <w:r w:rsidRPr="009B251C">
        <w:rPr>
          <w:rFonts w:ascii="Segoe UI" w:hAnsi="Segoe UI" w:cs="Segoe UI"/>
        </w:rPr>
        <w:t>.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 Specific learning difficulties (SpLD), affect one or more specific aspects of learning. This encompasses a range of conditions such as dyslexia, dyscalculia and dyspraxia.</w:t>
      </w:r>
    </w:p>
    <w:p w14:paraId="4AF4E16E" w14:textId="77777777" w:rsidR="00706DCB"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Social, emotional and</w:t>
      </w:r>
      <w:r w:rsidR="00706DCB" w:rsidRPr="009B251C">
        <w:rPr>
          <w:rFonts w:ascii="Segoe UI" w:hAnsi="Segoe UI" w:cs="Segoe UI"/>
          <w:b/>
        </w:rPr>
        <w:t xml:space="preserve"> mental health difficulties </w:t>
      </w:r>
    </w:p>
    <w:p w14:paraId="682BB974" w14:textId="2A5A3A95" w:rsidR="00706DCB" w:rsidRPr="009B251C" w:rsidRDefault="00AA58DF" w:rsidP="000D5945">
      <w:pPr>
        <w:spacing w:line="240" w:lineRule="auto"/>
        <w:ind w:left="357"/>
        <w:rPr>
          <w:rFonts w:ascii="Segoe UI" w:hAnsi="Segoe UI" w:cs="Segoe UI"/>
        </w:rPr>
      </w:pPr>
      <w:r w:rsidRPr="009B251C">
        <w:rPr>
          <w:rFonts w:ascii="Segoe UI" w:hAnsi="Segoe UI" w:cs="Segoe UI"/>
        </w:rPr>
        <w:t xml:space="preserve">Children and young people may experience mental health difficulties such as anxiety or depression. Other children and young people may have disorders such as attention deficit hyperactive disorder or attachment disorder. </w:t>
      </w:r>
    </w:p>
    <w:p w14:paraId="1C60CFAF" w14:textId="77777777" w:rsidR="00706DCB" w:rsidRPr="009B251C" w:rsidRDefault="00AA58DF" w:rsidP="005C00F4">
      <w:pPr>
        <w:pStyle w:val="ListParagraph"/>
        <w:numPr>
          <w:ilvl w:val="0"/>
          <w:numId w:val="1"/>
        </w:numPr>
        <w:spacing w:line="240" w:lineRule="auto"/>
        <w:ind w:left="357"/>
        <w:rPr>
          <w:rFonts w:ascii="Segoe UI" w:hAnsi="Segoe UI" w:cs="Segoe UI"/>
          <w:b/>
        </w:rPr>
      </w:pPr>
      <w:r w:rsidRPr="009B251C">
        <w:rPr>
          <w:rFonts w:ascii="Segoe UI" w:hAnsi="Segoe UI" w:cs="Segoe UI"/>
          <w:b/>
        </w:rPr>
        <w:t xml:space="preserve">Sensory and/or physical needs </w:t>
      </w:r>
    </w:p>
    <w:p w14:paraId="2B7A92AE" w14:textId="083DA492" w:rsidR="00257F12" w:rsidRPr="009B251C" w:rsidRDefault="00AA58DF" w:rsidP="000D5945">
      <w:pPr>
        <w:spacing w:line="240" w:lineRule="auto"/>
        <w:ind w:left="357"/>
        <w:rPr>
          <w:rFonts w:ascii="Segoe UI" w:eastAsia="MKBAPF+ArialMT" w:hAnsi="Segoe UI" w:cs="Segoe UI"/>
        </w:rPr>
      </w:pPr>
      <w:r w:rsidRPr="009B251C">
        <w:rPr>
          <w:rFonts w:ascii="Segoe UI" w:hAnsi="Segoe UI" w:cs="Segoe UI"/>
        </w:rPr>
        <w:t xml:space="preserve">Some children and young people require special educational provision because they have a disability which prevents or hinders them from making use of the educational facilities generally provided. </w:t>
      </w:r>
      <w:r w:rsidR="00706DCB" w:rsidRPr="009B251C">
        <w:rPr>
          <w:rFonts w:ascii="Segoe UI" w:hAnsi="Segoe UI" w:cs="Segoe UI"/>
        </w:rPr>
        <w:t xml:space="preserve">For example, </w:t>
      </w:r>
      <w:r w:rsidRPr="009B251C">
        <w:rPr>
          <w:rFonts w:ascii="Segoe UI" w:hAnsi="Segoe UI" w:cs="Segoe UI"/>
        </w:rPr>
        <w:t>vision impairment (VI), hearing impairme</w:t>
      </w:r>
      <w:r w:rsidR="009B251C" w:rsidRPr="009B251C">
        <w:rPr>
          <w:rFonts w:ascii="Segoe UI" w:hAnsi="Segoe UI" w:cs="Segoe UI"/>
        </w:rPr>
        <w:t xml:space="preserve">nt (HI). </w:t>
      </w:r>
      <w:r w:rsidRPr="009B251C">
        <w:rPr>
          <w:rFonts w:ascii="Segoe UI" w:hAnsi="Segoe UI" w:cs="Segoe UI"/>
        </w:rPr>
        <w:t>Some children and young people with a physical disability (PD) require additional ongoing support and equipment to access all the opportunities available to their peers.</w:t>
      </w:r>
    </w:p>
    <w:p w14:paraId="7D7223C3" w14:textId="173D39BD" w:rsidR="00257F12" w:rsidRPr="00910534" w:rsidRDefault="00257F12" w:rsidP="000D5945">
      <w:pPr>
        <w:pStyle w:val="ListParagraph"/>
        <w:widowControl w:val="0"/>
        <w:suppressAutoHyphens w:val="0"/>
        <w:autoSpaceDE w:val="0"/>
        <w:adjustRightInd w:val="0"/>
        <w:spacing w:after="0" w:line="240" w:lineRule="auto"/>
        <w:ind w:left="357"/>
        <w:contextualSpacing w:val="0"/>
        <w:jc w:val="both"/>
        <w:textAlignment w:val="auto"/>
        <w:rPr>
          <w:rFonts w:ascii="Segoe UI" w:eastAsiaTheme="minorHAnsi" w:hAnsi="Segoe UI" w:cs="Segoe UI"/>
        </w:rPr>
      </w:pPr>
      <w:r w:rsidRPr="00910534">
        <w:rPr>
          <w:rFonts w:ascii="Segoe UI" w:eastAsiaTheme="minorHAnsi" w:hAnsi="Segoe UI" w:cs="Segoe UI"/>
        </w:rPr>
        <w:t xml:space="preserve">These four broad areas give an overview of the range of needs that </w:t>
      </w:r>
      <w:r>
        <w:rPr>
          <w:rFonts w:ascii="Segoe UI" w:eastAsiaTheme="minorHAnsi" w:hAnsi="Segoe UI" w:cs="Segoe UI"/>
        </w:rPr>
        <w:t>can</w:t>
      </w:r>
      <w:r w:rsidRPr="00910534">
        <w:rPr>
          <w:rFonts w:ascii="Segoe UI" w:eastAsiaTheme="minorHAnsi" w:hAnsi="Segoe UI" w:cs="Segoe UI"/>
        </w:rPr>
        <w:t xml:space="preserve"> be planned for. The purpose of identification is to work out what action the school needs to take, not to fit a pupil into a category.  </w:t>
      </w:r>
      <w:r w:rsidR="00964397">
        <w:rPr>
          <w:rFonts w:ascii="Segoe UI" w:eastAsiaTheme="minorHAnsi" w:hAnsi="Segoe UI" w:cs="Segoe UI"/>
        </w:rPr>
        <w:t xml:space="preserve">     </w:t>
      </w:r>
      <w:r w:rsidR="00964397">
        <w:rPr>
          <w:rFonts w:ascii="Segoe UI" w:hAnsi="Segoe UI" w:cs="Segoe UI"/>
        </w:rPr>
        <w:t>Halsnead Primary School</w:t>
      </w:r>
      <w:r w:rsidR="00964397" w:rsidRPr="00910534">
        <w:rPr>
          <w:rFonts w:ascii="Segoe UI" w:eastAsiaTheme="minorHAnsi" w:hAnsi="Segoe UI" w:cs="Segoe UI"/>
        </w:rPr>
        <w:t xml:space="preserve"> </w:t>
      </w:r>
      <w:r w:rsidRPr="00910534">
        <w:rPr>
          <w:rFonts w:ascii="Segoe UI" w:eastAsiaTheme="minorHAnsi" w:hAnsi="Segoe UI" w:cs="Segoe UI"/>
        </w:rPr>
        <w:t xml:space="preserve">identifies the needs of pupils by considering the needs of the whole child which will include not just their SEND. </w:t>
      </w:r>
    </w:p>
    <w:p w14:paraId="67F51D7A" w14:textId="08C27D9E" w:rsidR="000E1626" w:rsidRDefault="000E1626" w:rsidP="000E1626">
      <w:pPr>
        <w:pStyle w:val="ListParagraph"/>
        <w:suppressAutoHyphens w:val="0"/>
        <w:jc w:val="both"/>
        <w:rPr>
          <w:rFonts w:ascii="Arial" w:eastAsia="Times New Roman" w:hAnsi="Arial" w:cs="Arial"/>
          <w:lang w:val="en" w:eastAsia="en-GB"/>
        </w:rPr>
      </w:pPr>
    </w:p>
    <w:p w14:paraId="2859C48E" w14:textId="13B0928C" w:rsidR="000D5945" w:rsidRDefault="000D5945" w:rsidP="000E1626">
      <w:pPr>
        <w:pStyle w:val="ListParagraph"/>
        <w:suppressAutoHyphens w:val="0"/>
        <w:jc w:val="both"/>
        <w:rPr>
          <w:rFonts w:ascii="Arial" w:eastAsia="Times New Roman" w:hAnsi="Arial" w:cs="Arial"/>
          <w:lang w:val="en" w:eastAsia="en-GB"/>
        </w:rPr>
      </w:pPr>
    </w:p>
    <w:p w14:paraId="77F2B8C8" w14:textId="13DB710B" w:rsidR="000D5945" w:rsidRDefault="000D5945" w:rsidP="000E1626">
      <w:pPr>
        <w:pStyle w:val="ListParagraph"/>
        <w:suppressAutoHyphens w:val="0"/>
        <w:jc w:val="both"/>
        <w:rPr>
          <w:rFonts w:ascii="Arial" w:eastAsia="Times New Roman" w:hAnsi="Arial" w:cs="Arial"/>
          <w:lang w:val="en" w:eastAsia="en-GB"/>
        </w:rPr>
      </w:pPr>
    </w:p>
    <w:p w14:paraId="648C66D8" w14:textId="7878DE37" w:rsidR="000D5945" w:rsidRDefault="000D5945" w:rsidP="000E1626">
      <w:pPr>
        <w:pStyle w:val="ListParagraph"/>
        <w:suppressAutoHyphens w:val="0"/>
        <w:jc w:val="both"/>
        <w:rPr>
          <w:rFonts w:ascii="Arial" w:eastAsia="Times New Roman" w:hAnsi="Arial" w:cs="Arial"/>
          <w:lang w:val="en" w:eastAsia="en-GB"/>
        </w:rPr>
      </w:pPr>
    </w:p>
    <w:p w14:paraId="4FF1EDB3" w14:textId="4FB5D594" w:rsidR="000D5945" w:rsidRDefault="000D5945" w:rsidP="000E1626">
      <w:pPr>
        <w:pStyle w:val="ListParagraph"/>
        <w:suppressAutoHyphens w:val="0"/>
        <w:jc w:val="both"/>
        <w:rPr>
          <w:rFonts w:ascii="Arial" w:eastAsia="Times New Roman" w:hAnsi="Arial" w:cs="Arial"/>
          <w:lang w:val="en" w:eastAsia="en-GB"/>
        </w:rPr>
      </w:pPr>
    </w:p>
    <w:p w14:paraId="0DCF73FF" w14:textId="7723273C" w:rsidR="000D5945" w:rsidRDefault="000D5945" w:rsidP="000E1626">
      <w:pPr>
        <w:pStyle w:val="ListParagraph"/>
        <w:suppressAutoHyphens w:val="0"/>
        <w:jc w:val="both"/>
        <w:rPr>
          <w:rFonts w:ascii="Arial" w:eastAsia="Times New Roman" w:hAnsi="Arial" w:cs="Arial"/>
          <w:lang w:val="en" w:eastAsia="en-GB"/>
        </w:rPr>
      </w:pPr>
    </w:p>
    <w:p w14:paraId="1AA52209" w14:textId="77777777" w:rsidR="000D5945" w:rsidRDefault="000D5945" w:rsidP="000E1626">
      <w:pPr>
        <w:pStyle w:val="ListParagraph"/>
        <w:suppressAutoHyphens w:val="0"/>
        <w:jc w:val="both"/>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8B095E" w14:paraId="235C1199" w14:textId="77777777" w:rsidTr="00D35904">
        <w:tc>
          <w:tcPr>
            <w:tcW w:w="10456" w:type="dxa"/>
            <w:shd w:val="clear" w:color="auto" w:fill="D3A7FF"/>
          </w:tcPr>
          <w:p w14:paraId="0A3849E2" w14:textId="77777777" w:rsidR="008B095E" w:rsidRDefault="008B095E" w:rsidP="008B095E">
            <w:pPr>
              <w:suppressAutoHyphens w:val="0"/>
              <w:rPr>
                <w:rFonts w:ascii="Arial" w:eastAsia="Times New Roman" w:hAnsi="Arial" w:cs="Arial"/>
                <w:b/>
                <w:bCs/>
                <w:lang w:val="en" w:eastAsia="en-GB"/>
              </w:rPr>
            </w:pPr>
          </w:p>
          <w:p w14:paraId="2C772796" w14:textId="4E0FF5BF" w:rsidR="008B095E" w:rsidRPr="00166414" w:rsidRDefault="00D35904" w:rsidP="008B095E">
            <w:pPr>
              <w:rPr>
                <w:rFonts w:ascii="Segoe UI" w:eastAsia="Times New Roman" w:hAnsi="Segoe UI" w:cs="Segoe UI"/>
                <w:b/>
                <w:lang w:val="en" w:eastAsia="en-GB"/>
              </w:rPr>
            </w:pPr>
            <w:r w:rsidRPr="00166414">
              <w:rPr>
                <w:rFonts w:ascii="Segoe UI" w:eastAsia="Times New Roman" w:hAnsi="Segoe UI" w:cs="Segoe UI"/>
                <w:b/>
                <w:sz w:val="24"/>
                <w:lang w:val="en" w:eastAsia="en-GB"/>
              </w:rPr>
              <w:t>How do we identify Special Educational Needs and Disabilities</w:t>
            </w:r>
            <w:r w:rsidR="009067D9" w:rsidRPr="00166414">
              <w:rPr>
                <w:rFonts w:ascii="Segoe UI" w:eastAsia="Times New Roman" w:hAnsi="Segoe UI" w:cs="Segoe UI"/>
                <w:b/>
                <w:sz w:val="24"/>
                <w:lang w:val="en" w:eastAsia="en-GB"/>
              </w:rPr>
              <w:t xml:space="preserve"> (SEND)</w:t>
            </w:r>
            <w:r w:rsidRPr="00166414">
              <w:rPr>
                <w:rFonts w:ascii="Segoe UI" w:eastAsia="Times New Roman" w:hAnsi="Segoe UI" w:cs="Segoe UI"/>
                <w:b/>
                <w:sz w:val="24"/>
                <w:lang w:val="en" w:eastAsia="en-GB"/>
              </w:rPr>
              <w:t xml:space="preserve">? </w:t>
            </w:r>
          </w:p>
          <w:p w14:paraId="2838BA9E" w14:textId="4221153B" w:rsidR="008B095E" w:rsidRDefault="008B095E" w:rsidP="008B095E">
            <w:pPr>
              <w:suppressAutoHyphens w:val="0"/>
              <w:rPr>
                <w:rFonts w:ascii="Arial" w:eastAsia="Times New Roman" w:hAnsi="Arial" w:cs="Arial"/>
                <w:b/>
                <w:bCs/>
                <w:lang w:val="en" w:eastAsia="en-GB"/>
              </w:rPr>
            </w:pPr>
          </w:p>
        </w:tc>
      </w:tr>
    </w:tbl>
    <w:p w14:paraId="2495B14F" w14:textId="06DE1C4B" w:rsidR="008B095E" w:rsidRDefault="008B095E" w:rsidP="008B095E">
      <w:pPr>
        <w:suppressAutoHyphens w:val="0"/>
        <w:rPr>
          <w:rFonts w:ascii="Arial" w:eastAsia="Times New Roman" w:hAnsi="Arial" w:cs="Arial"/>
          <w:b/>
          <w:bCs/>
          <w:lang w:val="en" w:eastAsia="en-GB"/>
        </w:rPr>
      </w:pPr>
    </w:p>
    <w:p w14:paraId="54E5F6F2" w14:textId="696F14D1" w:rsidR="005260E9" w:rsidRPr="005260E9" w:rsidRDefault="005260E9" w:rsidP="00EA7821">
      <w:pPr>
        <w:jc w:val="both"/>
        <w:rPr>
          <w:rFonts w:ascii="Segoe UI" w:hAnsi="Segoe UI" w:cs="Segoe UI"/>
        </w:rPr>
      </w:pPr>
      <w:r w:rsidRPr="005260E9">
        <w:rPr>
          <w:rFonts w:ascii="Segoe UI" w:hAnsi="Segoe UI" w:cs="Segoe UI"/>
        </w:rPr>
        <w:t>We are committed to early identification of special educational need</w:t>
      </w:r>
      <w:r>
        <w:rPr>
          <w:rFonts w:ascii="Segoe UI" w:hAnsi="Segoe UI" w:cs="Segoe UI"/>
        </w:rPr>
        <w:t>s and disabilities</w:t>
      </w:r>
      <w:r w:rsidR="00EA7821">
        <w:rPr>
          <w:rFonts w:ascii="Segoe UI" w:hAnsi="Segoe UI" w:cs="Segoe UI"/>
        </w:rPr>
        <w:t xml:space="preserve">. </w:t>
      </w:r>
      <w:r w:rsidRPr="005260E9">
        <w:rPr>
          <w:rFonts w:ascii="Segoe UI" w:hAnsi="Segoe UI" w:cs="Segoe UI"/>
        </w:rPr>
        <w:t xml:space="preserve">We will assess each pupil’s current skills and levels of attainment on entry, which will build on </w:t>
      </w:r>
      <w:r w:rsidR="00EA7821">
        <w:rPr>
          <w:rFonts w:ascii="Segoe UI" w:hAnsi="Segoe UI" w:cs="Segoe UI"/>
        </w:rPr>
        <w:t xml:space="preserve">information from </w:t>
      </w:r>
      <w:r w:rsidRPr="005260E9">
        <w:rPr>
          <w:rFonts w:ascii="Segoe UI" w:hAnsi="Segoe UI" w:cs="Segoe UI"/>
        </w:rPr>
        <w:t>previous settings</w:t>
      </w:r>
      <w:r w:rsidR="00DB430C">
        <w:rPr>
          <w:rFonts w:ascii="Segoe UI" w:hAnsi="Segoe UI" w:cs="Segoe UI"/>
        </w:rPr>
        <w:t xml:space="preserve"> and key stages</w:t>
      </w:r>
      <w:r w:rsidR="009067D9">
        <w:rPr>
          <w:rFonts w:ascii="Segoe UI" w:hAnsi="Segoe UI" w:cs="Segoe UI"/>
        </w:rPr>
        <w:t>, where appropriate. T</w:t>
      </w:r>
      <w:r w:rsidRPr="005260E9">
        <w:rPr>
          <w:rFonts w:ascii="Segoe UI" w:hAnsi="Segoe UI" w:cs="Segoe UI"/>
        </w:rPr>
        <w:t>eachers will make regular assessments of progress for all pupils and identify those whose progress:</w:t>
      </w:r>
    </w:p>
    <w:p w14:paraId="436C5F64" w14:textId="2DDF8785"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i</w:t>
      </w:r>
      <w:r w:rsidR="005260E9" w:rsidRPr="005260E9">
        <w:rPr>
          <w:rFonts w:ascii="Segoe UI" w:hAnsi="Segoe UI" w:cs="Segoe UI"/>
          <w:sz w:val="22"/>
          <w:szCs w:val="22"/>
        </w:rPr>
        <w:t>s significantly slower than that of their peers starting from the same baseline</w:t>
      </w:r>
    </w:p>
    <w:p w14:paraId="2F946408" w14:textId="322241F1"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f</w:t>
      </w:r>
      <w:r w:rsidR="005260E9" w:rsidRPr="005260E9">
        <w:rPr>
          <w:rFonts w:ascii="Segoe UI" w:hAnsi="Segoe UI" w:cs="Segoe UI"/>
          <w:sz w:val="22"/>
          <w:szCs w:val="22"/>
        </w:rPr>
        <w:t>ails to match or better the child’s previous rate of progress</w:t>
      </w:r>
    </w:p>
    <w:p w14:paraId="6ACE658A" w14:textId="5BE4D0E7"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f</w:t>
      </w:r>
      <w:r w:rsidR="005260E9" w:rsidRPr="005260E9">
        <w:rPr>
          <w:rFonts w:ascii="Segoe UI" w:hAnsi="Segoe UI" w:cs="Segoe UI"/>
          <w:sz w:val="22"/>
          <w:szCs w:val="22"/>
        </w:rPr>
        <w:t>ails to close the attainment gap between the child and their peers</w:t>
      </w:r>
    </w:p>
    <w:p w14:paraId="0B1A48C9" w14:textId="7878FA4E" w:rsidR="005260E9" w:rsidRPr="005260E9" w:rsidRDefault="00DB430C" w:rsidP="005C00F4">
      <w:pPr>
        <w:pStyle w:val="4Bulletedcopyblue"/>
        <w:numPr>
          <w:ilvl w:val="0"/>
          <w:numId w:val="3"/>
        </w:numPr>
        <w:rPr>
          <w:rFonts w:ascii="Segoe UI" w:hAnsi="Segoe UI" w:cs="Segoe UI"/>
          <w:sz w:val="22"/>
          <w:szCs w:val="22"/>
        </w:rPr>
      </w:pPr>
      <w:r>
        <w:rPr>
          <w:rFonts w:ascii="Segoe UI" w:hAnsi="Segoe UI" w:cs="Segoe UI"/>
          <w:sz w:val="22"/>
          <w:szCs w:val="22"/>
        </w:rPr>
        <w:t>w</w:t>
      </w:r>
      <w:r w:rsidR="005260E9" w:rsidRPr="005260E9">
        <w:rPr>
          <w:rFonts w:ascii="Segoe UI" w:hAnsi="Segoe UI" w:cs="Segoe UI"/>
          <w:sz w:val="22"/>
          <w:szCs w:val="22"/>
        </w:rPr>
        <w:t xml:space="preserve">idens the attainment gap </w:t>
      </w:r>
    </w:p>
    <w:p w14:paraId="0A66FEFF" w14:textId="77777777" w:rsidR="005260E9" w:rsidRPr="005260E9" w:rsidRDefault="005260E9" w:rsidP="005260E9">
      <w:pPr>
        <w:rPr>
          <w:rFonts w:ascii="Segoe UI" w:hAnsi="Segoe UI" w:cs="Segoe UI"/>
        </w:rPr>
      </w:pPr>
      <w:r w:rsidRPr="005260E9">
        <w:rPr>
          <w:rFonts w:ascii="Segoe UI" w:hAnsi="Segoe UI" w:cs="Segoe UI"/>
        </w:rPr>
        <w:t xml:space="preserve">This may include progress in areas other than attainment, for example, social needs. </w:t>
      </w:r>
    </w:p>
    <w:p w14:paraId="4517C9ED" w14:textId="0EA0328E" w:rsidR="00DB430C" w:rsidRPr="00DB430C" w:rsidRDefault="00DB430C" w:rsidP="005260E9">
      <w:pPr>
        <w:jc w:val="both"/>
        <w:rPr>
          <w:rFonts w:ascii="Segoe UI" w:hAnsi="Segoe UI" w:cs="Segoe UI"/>
          <w:b/>
        </w:rPr>
      </w:pPr>
      <w:r w:rsidRPr="00DB430C">
        <w:rPr>
          <w:rFonts w:ascii="Segoe UI" w:hAnsi="Segoe UI" w:cs="Segoe UI"/>
        </w:rPr>
        <w:t>Slow progress and low attainment do not necessarily mean that a child has SEN</w:t>
      </w:r>
      <w:r w:rsidR="009067D9">
        <w:rPr>
          <w:rFonts w:ascii="Segoe UI" w:hAnsi="Segoe UI" w:cs="Segoe UI"/>
        </w:rPr>
        <w:t>D</w:t>
      </w:r>
      <w:r w:rsidRPr="00DB430C">
        <w:rPr>
          <w:rFonts w:ascii="Segoe UI" w:hAnsi="Segoe UI" w:cs="Segoe UI"/>
        </w:rPr>
        <w:t xml:space="preserve"> and </w:t>
      </w:r>
      <w:r>
        <w:rPr>
          <w:rFonts w:ascii="Segoe UI" w:hAnsi="Segoe UI" w:cs="Segoe UI"/>
        </w:rPr>
        <w:t>will</w:t>
      </w:r>
      <w:r w:rsidRPr="00DB430C">
        <w:rPr>
          <w:rFonts w:ascii="Segoe UI" w:hAnsi="Segoe UI" w:cs="Segoe UI"/>
        </w:rPr>
        <w:t xml:space="preserve"> not automatically lead to a pupil being recorded as having SEN</w:t>
      </w:r>
      <w:r w:rsidR="009067D9">
        <w:rPr>
          <w:rFonts w:ascii="Segoe UI" w:hAnsi="Segoe UI" w:cs="Segoe UI"/>
        </w:rPr>
        <w:t>D</w:t>
      </w:r>
      <w:r w:rsidRPr="00DB430C">
        <w:rPr>
          <w:rFonts w:ascii="Segoe UI" w:hAnsi="Segoe UI" w:cs="Segoe UI"/>
        </w:rPr>
        <w:t xml:space="preserve">. However, they may be an indicator of a range of learning difficulties or disabilities. Equally, it </w:t>
      </w:r>
      <w:r>
        <w:rPr>
          <w:rFonts w:ascii="Segoe UI" w:hAnsi="Segoe UI" w:cs="Segoe UI"/>
        </w:rPr>
        <w:t>will</w:t>
      </w:r>
      <w:r w:rsidRPr="00DB430C">
        <w:rPr>
          <w:rFonts w:ascii="Segoe UI" w:hAnsi="Segoe UI" w:cs="Segoe UI"/>
        </w:rPr>
        <w:t xml:space="preserve"> not be assumed that attainment in line with chronological age means that there is no learning difficulty or disability. Some learning difficulties and disabilities occur across the range of cognitive ability.</w:t>
      </w:r>
      <w:r w:rsidRPr="00DB430C">
        <w:rPr>
          <w:rFonts w:ascii="Segoe UI" w:hAnsi="Segoe UI" w:cs="Segoe UI"/>
          <w:b/>
        </w:rPr>
        <w:t xml:space="preserve"> </w:t>
      </w:r>
    </w:p>
    <w:p w14:paraId="192C6FD5" w14:textId="0D03515A" w:rsidR="005260E9" w:rsidRDefault="000D5945" w:rsidP="000705EA">
      <w:pPr>
        <w:spacing w:before="100" w:after="100"/>
        <w:rPr>
          <w:rFonts w:ascii="Segoe UI" w:eastAsia="Times New Roman" w:hAnsi="Segoe UI" w:cs="Segoe UI"/>
          <w:lang w:eastAsia="en-GB"/>
        </w:rPr>
      </w:pPr>
      <w:r>
        <w:rPr>
          <w:rFonts w:ascii="Segoe UI" w:eastAsia="Times New Roman" w:hAnsi="Segoe UI" w:cs="Segoe UI"/>
          <w:lang w:val="en" w:eastAsia="en-GB"/>
        </w:rPr>
        <w:t>Some</w:t>
      </w:r>
      <w:r w:rsidR="00D35904" w:rsidRPr="000D5945">
        <w:rPr>
          <w:rFonts w:ascii="Segoe UI" w:eastAsia="Times New Roman" w:hAnsi="Segoe UI" w:cs="Segoe UI"/>
          <w:lang w:eastAsia="en-GB"/>
        </w:rPr>
        <w:t xml:space="preserve"> pupils with SEND will have had formal assessments or diagnoses whilst at </w:t>
      </w:r>
      <w:r>
        <w:rPr>
          <w:rFonts w:ascii="Segoe UI" w:eastAsia="Times New Roman" w:hAnsi="Segoe UI" w:cs="Segoe UI"/>
          <w:lang w:eastAsia="en-GB"/>
        </w:rPr>
        <w:t>a previous setting</w:t>
      </w:r>
      <w:r w:rsidR="00D35904" w:rsidRPr="000D5945">
        <w:rPr>
          <w:rFonts w:ascii="Segoe UI" w:eastAsia="Times New Roman" w:hAnsi="Segoe UI" w:cs="Segoe UI"/>
          <w:lang w:eastAsia="en-GB"/>
        </w:rPr>
        <w:t xml:space="preserve">. Through our transition process, we ensure all relevant information is passed on so we are fully aware of pupils’ needs before they come to </w:t>
      </w:r>
      <w:r w:rsidR="00964397">
        <w:rPr>
          <w:rFonts w:ascii="Segoe UI" w:hAnsi="Segoe UI" w:cs="Segoe UI"/>
        </w:rPr>
        <w:t>Halsnead Primary School</w:t>
      </w:r>
      <w:r w:rsidR="00D35904" w:rsidRPr="000D5945">
        <w:rPr>
          <w:rFonts w:ascii="Segoe UI" w:eastAsia="Times New Roman" w:hAnsi="Segoe UI" w:cs="Segoe UI"/>
          <w:lang w:eastAsia="en-GB"/>
        </w:rPr>
        <w:t xml:space="preserve">. We will also carry out a detailed individual assessment of each pupil at the earliest opportunity to make an accurate assessment of their needs including: </w:t>
      </w:r>
    </w:p>
    <w:p w14:paraId="2C66BF1C" w14:textId="77777777" w:rsidR="00166414" w:rsidRPr="000D5945" w:rsidRDefault="00166414" w:rsidP="000D5945">
      <w:pPr>
        <w:spacing w:before="100" w:after="100" w:line="240" w:lineRule="auto"/>
        <w:rPr>
          <w:rFonts w:ascii="Segoe UI" w:eastAsia="Times New Roman" w:hAnsi="Segoe UI" w:cs="Segoe UI"/>
          <w:lang w:eastAsia="en-GB"/>
        </w:rPr>
      </w:pPr>
    </w:p>
    <w:p w14:paraId="6964A7C6" w14:textId="5354936E" w:rsidR="005260E9" w:rsidRPr="00964397" w:rsidRDefault="00D35904" w:rsidP="00166414">
      <w:pPr>
        <w:pStyle w:val="ListParagraph"/>
        <w:numPr>
          <w:ilvl w:val="0"/>
          <w:numId w:val="10"/>
        </w:numPr>
        <w:spacing w:before="100" w:after="100" w:line="240" w:lineRule="auto"/>
        <w:rPr>
          <w:rFonts w:ascii="Segoe UI" w:eastAsia="Times New Roman" w:hAnsi="Segoe UI" w:cs="Segoe UI"/>
          <w:lang w:eastAsia="en-GB"/>
        </w:rPr>
      </w:pPr>
      <w:r w:rsidRPr="00964397">
        <w:rPr>
          <w:rFonts w:ascii="Segoe UI" w:eastAsia="Times New Roman" w:hAnsi="Segoe UI" w:cs="Segoe UI"/>
          <w:lang w:eastAsia="en-GB"/>
        </w:rPr>
        <w:t>Reading standardised a</w:t>
      </w:r>
      <w:r w:rsidR="00166414" w:rsidRPr="00964397">
        <w:rPr>
          <w:rFonts w:ascii="Segoe UI" w:eastAsia="Times New Roman" w:hAnsi="Segoe UI" w:cs="Segoe UI"/>
          <w:lang w:eastAsia="en-GB"/>
        </w:rPr>
        <w:t>ssessment (NFER)</w:t>
      </w:r>
    </w:p>
    <w:p w14:paraId="2B9B5668" w14:textId="429457DF" w:rsidR="00166414" w:rsidRPr="00964397" w:rsidRDefault="00166414" w:rsidP="00166414">
      <w:pPr>
        <w:pStyle w:val="ListParagraph"/>
        <w:numPr>
          <w:ilvl w:val="1"/>
          <w:numId w:val="11"/>
        </w:numPr>
        <w:spacing w:before="100" w:after="100" w:line="240" w:lineRule="auto"/>
        <w:rPr>
          <w:rFonts w:ascii="Segoe UI" w:eastAsia="Times New Roman" w:hAnsi="Segoe UI" w:cs="Segoe UI"/>
          <w:lang w:eastAsia="en-GB"/>
        </w:rPr>
      </w:pPr>
      <w:r w:rsidRPr="00964397">
        <w:rPr>
          <w:rFonts w:ascii="Segoe UI" w:eastAsia="Times New Roman" w:hAnsi="Segoe UI" w:cs="Segoe UI"/>
          <w:lang w:eastAsia="en-GB"/>
        </w:rPr>
        <w:t>Reception baseline assessment</w:t>
      </w:r>
    </w:p>
    <w:p w14:paraId="5A3A9BFA" w14:textId="77777777" w:rsidR="005260E9" w:rsidRPr="005260E9" w:rsidRDefault="005260E9" w:rsidP="00764C51">
      <w:pPr>
        <w:pStyle w:val="ListParagraph"/>
        <w:spacing w:before="100" w:after="100" w:line="240" w:lineRule="auto"/>
        <w:rPr>
          <w:rFonts w:ascii="Segoe UI" w:eastAsia="Times New Roman" w:hAnsi="Segoe UI" w:cs="Segoe UI"/>
          <w:lang w:eastAsia="en-GB"/>
        </w:rPr>
      </w:pPr>
    </w:p>
    <w:p w14:paraId="37ED8EFA" w14:textId="64EB7C14" w:rsidR="005260E9" w:rsidRDefault="00D35904" w:rsidP="0076141B">
      <w:pPr>
        <w:pStyle w:val="ListParagraph"/>
        <w:spacing w:before="100" w:after="100" w:line="240" w:lineRule="auto"/>
        <w:ind w:left="0"/>
        <w:rPr>
          <w:rFonts w:ascii="Segoe UI" w:eastAsia="Times New Roman" w:hAnsi="Segoe UI" w:cs="Segoe UI"/>
          <w:lang w:eastAsia="en-GB"/>
        </w:rPr>
      </w:pPr>
      <w:r w:rsidRPr="005260E9">
        <w:rPr>
          <w:rFonts w:ascii="Segoe UI" w:eastAsia="Times New Roman" w:hAnsi="Segoe UI" w:cs="Segoe UI"/>
          <w:lang w:eastAsia="en-GB"/>
        </w:rPr>
        <w:t xml:space="preserve">For some pupils, their needs may be assessed further, through, for example: </w:t>
      </w:r>
    </w:p>
    <w:p w14:paraId="3903FF55" w14:textId="77777777" w:rsidR="00166414" w:rsidRPr="005260E9" w:rsidRDefault="00166414" w:rsidP="0076141B">
      <w:pPr>
        <w:pStyle w:val="ListParagraph"/>
        <w:spacing w:before="100" w:after="100" w:line="240" w:lineRule="auto"/>
        <w:ind w:left="0"/>
        <w:rPr>
          <w:rFonts w:ascii="Segoe UI" w:eastAsia="Times New Roman" w:hAnsi="Segoe UI" w:cs="Segoe UI"/>
          <w:lang w:eastAsia="en-GB"/>
        </w:rPr>
      </w:pPr>
    </w:p>
    <w:p w14:paraId="3282293D" w14:textId="77777777" w:rsidR="005260E9" w:rsidRPr="00964397" w:rsidRDefault="00D35904" w:rsidP="00764C51">
      <w:pPr>
        <w:pStyle w:val="ListParagraph"/>
        <w:spacing w:before="100" w:after="100" w:line="240" w:lineRule="auto"/>
        <w:rPr>
          <w:rFonts w:ascii="Segoe UI" w:eastAsia="Times New Roman" w:hAnsi="Segoe UI" w:cs="Segoe UI"/>
          <w:lang w:eastAsia="en-GB"/>
        </w:rPr>
      </w:pPr>
      <w:r w:rsidRPr="005260E9">
        <w:rPr>
          <w:rFonts w:ascii="Segoe UI" w:eastAsia="Times New Roman" w:hAnsi="Segoe UI" w:cs="Segoe UI"/>
          <w:lang w:eastAsia="en-GB"/>
        </w:rPr>
        <w:t xml:space="preserve">• </w:t>
      </w:r>
      <w:r w:rsidRPr="00964397">
        <w:rPr>
          <w:rFonts w:ascii="Segoe UI" w:eastAsia="Times New Roman" w:hAnsi="Segoe UI" w:cs="Segoe UI"/>
          <w:lang w:eastAsia="en-GB"/>
        </w:rPr>
        <w:t xml:space="preserve">Observation by the SENDCo or other specialist </w:t>
      </w:r>
    </w:p>
    <w:p w14:paraId="0C329451" w14:textId="77777777" w:rsidR="005260E9" w:rsidRPr="00964397" w:rsidRDefault="00D35904" w:rsidP="00764C51">
      <w:pPr>
        <w:pStyle w:val="ListParagraph"/>
        <w:spacing w:before="100" w:after="100" w:line="240" w:lineRule="auto"/>
        <w:rPr>
          <w:rFonts w:ascii="Segoe UI" w:eastAsia="Times New Roman" w:hAnsi="Segoe UI" w:cs="Segoe UI"/>
          <w:lang w:eastAsia="en-GB"/>
        </w:rPr>
      </w:pPr>
      <w:r w:rsidRPr="00964397">
        <w:rPr>
          <w:rFonts w:ascii="Segoe UI" w:eastAsia="Times New Roman" w:hAnsi="Segoe UI" w:cs="Segoe UI"/>
          <w:lang w:eastAsia="en-GB"/>
        </w:rPr>
        <w:t>• Specialised testing, e.g. dyslexia screener</w:t>
      </w:r>
    </w:p>
    <w:p w14:paraId="388AEA7D" w14:textId="77777777" w:rsidR="005260E9" w:rsidRPr="005260E9" w:rsidRDefault="00D35904" w:rsidP="00764C51">
      <w:pPr>
        <w:pStyle w:val="ListParagraph"/>
        <w:spacing w:before="100" w:after="100" w:line="240" w:lineRule="auto"/>
        <w:rPr>
          <w:rFonts w:ascii="Segoe UI" w:eastAsia="Times New Roman" w:hAnsi="Segoe UI" w:cs="Segoe UI"/>
          <w:lang w:eastAsia="en-GB"/>
        </w:rPr>
      </w:pPr>
      <w:r w:rsidRPr="00964397">
        <w:rPr>
          <w:rFonts w:ascii="Segoe UI" w:eastAsia="Times New Roman" w:hAnsi="Segoe UI" w:cs="Segoe UI"/>
          <w:lang w:eastAsia="en-GB"/>
        </w:rPr>
        <w:t>• Referral to external agencies or Educational Psychologist</w:t>
      </w:r>
      <w:r w:rsidRPr="005260E9">
        <w:rPr>
          <w:rFonts w:ascii="Segoe UI" w:eastAsia="Times New Roman" w:hAnsi="Segoe UI" w:cs="Segoe UI"/>
          <w:lang w:eastAsia="en-GB"/>
        </w:rPr>
        <w:t xml:space="preserve"> </w:t>
      </w:r>
    </w:p>
    <w:p w14:paraId="2F648537" w14:textId="77777777" w:rsidR="005260E9" w:rsidRPr="005260E9" w:rsidRDefault="005260E9" w:rsidP="00764C51">
      <w:pPr>
        <w:pStyle w:val="ListParagraph"/>
        <w:spacing w:before="100" w:after="100" w:line="240" w:lineRule="auto"/>
        <w:rPr>
          <w:rFonts w:ascii="Segoe UI" w:eastAsia="Times New Roman" w:hAnsi="Segoe UI" w:cs="Segoe UI"/>
          <w:lang w:eastAsia="en-GB"/>
        </w:rPr>
      </w:pPr>
    </w:p>
    <w:p w14:paraId="38384BF4" w14:textId="0021F32E" w:rsidR="005260E9" w:rsidRPr="005260E9" w:rsidRDefault="00D35904" w:rsidP="000705EA">
      <w:pPr>
        <w:pStyle w:val="ListParagraph"/>
        <w:spacing w:before="100" w:after="100"/>
        <w:ind w:left="0"/>
        <w:rPr>
          <w:rFonts w:ascii="Segoe UI" w:eastAsia="Times New Roman" w:hAnsi="Segoe UI" w:cs="Segoe UI"/>
          <w:lang w:eastAsia="en-GB"/>
        </w:rPr>
      </w:pPr>
      <w:r w:rsidRPr="005260E9">
        <w:rPr>
          <w:rFonts w:ascii="Segoe UI" w:eastAsia="Times New Roman" w:hAnsi="Segoe UI" w:cs="Segoe UI"/>
          <w:lang w:eastAsia="en-GB"/>
        </w:rPr>
        <w:t xml:space="preserve">Our teachers, pastoral leaders and school leaders closely monitor the progress and attainment of all pupils, including those who have or may have SEND. The continuous monitoring of pupils during their time at </w:t>
      </w:r>
      <w:r w:rsidR="00964397">
        <w:rPr>
          <w:rFonts w:ascii="Segoe UI" w:hAnsi="Segoe UI" w:cs="Segoe UI"/>
        </w:rPr>
        <w:t>Halsnead Primary School</w:t>
      </w:r>
      <w:r w:rsidR="00964397" w:rsidRPr="005260E9">
        <w:rPr>
          <w:rFonts w:ascii="Segoe UI" w:eastAsia="Times New Roman" w:hAnsi="Segoe UI" w:cs="Segoe UI"/>
          <w:lang w:eastAsia="en-GB"/>
        </w:rPr>
        <w:t xml:space="preserve"> </w:t>
      </w:r>
      <w:r w:rsidRPr="005260E9">
        <w:rPr>
          <w:rFonts w:ascii="Segoe UI" w:eastAsia="Times New Roman" w:hAnsi="Segoe UI" w:cs="Segoe UI"/>
          <w:lang w:eastAsia="en-GB"/>
        </w:rPr>
        <w:t>will further identify pupils with a special educational need. Any member of staff c</w:t>
      </w:r>
      <w:r w:rsidR="000D5945">
        <w:rPr>
          <w:rFonts w:ascii="Segoe UI" w:eastAsia="Times New Roman" w:hAnsi="Segoe UI" w:cs="Segoe UI"/>
          <w:lang w:eastAsia="en-GB"/>
        </w:rPr>
        <w:t>an make a referral to the SENDCO</w:t>
      </w:r>
      <w:r w:rsidRPr="005260E9">
        <w:rPr>
          <w:rFonts w:ascii="Segoe UI" w:eastAsia="Times New Roman" w:hAnsi="Segoe UI" w:cs="Segoe UI"/>
          <w:lang w:eastAsia="en-GB"/>
        </w:rPr>
        <w:t xml:space="preserve"> to ensure pupils’ needs are identified and supported. When deciding whether special educational provision is required, we will start with the desired outcomes, including the </w:t>
      </w:r>
      <w:r w:rsidRPr="005260E9">
        <w:rPr>
          <w:rFonts w:ascii="Segoe UI" w:eastAsia="Times New Roman" w:hAnsi="Segoe UI" w:cs="Segoe UI"/>
          <w:lang w:eastAsia="en-GB"/>
        </w:rPr>
        <w:lastRenderedPageBreak/>
        <w:t xml:space="preserve">expected progress and attainment, and the views and wishes of the pupil and their parents. We will use this to determine the support that is needed and whether we can provide it by adapting our </w:t>
      </w:r>
      <w:r w:rsidR="000D5945">
        <w:rPr>
          <w:rFonts w:ascii="Segoe UI" w:eastAsia="Times New Roman" w:hAnsi="Segoe UI" w:cs="Segoe UI"/>
          <w:lang w:eastAsia="en-GB"/>
        </w:rPr>
        <w:t>universal</w:t>
      </w:r>
      <w:r w:rsidRPr="005260E9">
        <w:rPr>
          <w:rFonts w:ascii="Segoe UI" w:eastAsia="Times New Roman" w:hAnsi="Segoe UI" w:cs="Segoe UI"/>
          <w:lang w:eastAsia="en-GB"/>
        </w:rPr>
        <w:t xml:space="preserve"> offer, or whether something different or additional is needed. </w:t>
      </w:r>
    </w:p>
    <w:p w14:paraId="773BC990" w14:textId="77777777" w:rsidR="005260E9" w:rsidRPr="005260E9" w:rsidRDefault="005260E9" w:rsidP="00764C51">
      <w:pPr>
        <w:pStyle w:val="ListParagraph"/>
        <w:spacing w:before="100" w:after="100" w:line="240" w:lineRule="auto"/>
        <w:rPr>
          <w:rFonts w:ascii="Segoe UI" w:eastAsia="Times New Roman" w:hAnsi="Segoe UI" w:cs="Segoe UI"/>
          <w:lang w:eastAsia="en-GB"/>
        </w:rPr>
      </w:pPr>
    </w:p>
    <w:p w14:paraId="486B5C6B" w14:textId="317AD586" w:rsidR="00A80B72" w:rsidRDefault="00A80B72" w:rsidP="000705EA">
      <w:pPr>
        <w:spacing w:before="100" w:after="100"/>
        <w:contextualSpacing/>
        <w:rPr>
          <w:rFonts w:ascii="Segoe UI" w:hAnsi="Segoe UI" w:cs="Segoe UI"/>
        </w:rPr>
      </w:pPr>
      <w:r w:rsidRPr="00A80B72">
        <w:rPr>
          <w:rFonts w:ascii="Segoe UI" w:hAnsi="Segoe UI" w:cs="Segoe UI"/>
        </w:rPr>
        <w:t xml:space="preserve">Some pupils may still fail to make adequate progress, despite high-quality adaptive teaching.  For these pupils, and in consultation with parents, we will use a range assessment tools to determine the cause of the learning difficulty.  The purpose of this more detailed assessment is to understand what additional resources and different approaches are required to enable the pupil to make better progress.  These will be shared with parents, put into a </w:t>
      </w:r>
      <w:r w:rsidRPr="00964397">
        <w:rPr>
          <w:rFonts w:ascii="Segoe UI" w:hAnsi="Segoe UI" w:cs="Segoe UI"/>
        </w:rPr>
        <w:t>SEN</w:t>
      </w:r>
      <w:r w:rsidR="000D5945" w:rsidRPr="00964397">
        <w:rPr>
          <w:rFonts w:ascii="Segoe UI" w:hAnsi="Segoe UI" w:cs="Segoe UI"/>
        </w:rPr>
        <w:t>D Support P</w:t>
      </w:r>
      <w:r w:rsidRPr="00964397">
        <w:rPr>
          <w:rFonts w:ascii="Segoe UI" w:hAnsi="Segoe UI" w:cs="Segoe UI"/>
        </w:rPr>
        <w:t>lan</w:t>
      </w:r>
      <w:r w:rsidRPr="00A80B72">
        <w:rPr>
          <w:rFonts w:ascii="Segoe UI" w:hAnsi="Segoe UI" w:cs="Segoe UI"/>
        </w:rPr>
        <w:t xml:space="preserve"> and reviewed regularly, and refined / revised if necessary.  At this point we will have identified that the pupil has a special educational need because the school is making special educational provision for the pupil which is additional and different to what is normally available.  </w:t>
      </w:r>
    </w:p>
    <w:p w14:paraId="7DAAF77B" w14:textId="77777777" w:rsidR="00EB19D9" w:rsidRPr="00A80B72" w:rsidRDefault="00EB19D9" w:rsidP="000705EA">
      <w:pPr>
        <w:spacing w:before="100" w:after="100"/>
        <w:contextualSpacing/>
        <w:rPr>
          <w:rFonts w:ascii="Segoe UI" w:hAnsi="Segoe UI" w:cs="Segoe UI"/>
        </w:rPr>
      </w:pPr>
    </w:p>
    <w:p w14:paraId="59C54AF6" w14:textId="49E7EF73" w:rsidR="00A80B72" w:rsidRDefault="00A80B72" w:rsidP="000705EA">
      <w:pPr>
        <w:spacing w:before="100" w:after="100"/>
        <w:contextualSpacing/>
        <w:rPr>
          <w:rFonts w:ascii="Segoe UI" w:hAnsi="Segoe UI" w:cs="Segoe UI"/>
        </w:rPr>
      </w:pPr>
      <w:r w:rsidRPr="00A80B72">
        <w:rPr>
          <w:rFonts w:ascii="Segoe UI" w:hAnsi="Segoe UI" w:cs="Segoe UI"/>
        </w:rPr>
        <w:t xml:space="preserve">If the pupil is able to make good progress using this additional and different resource (but would not be able to maintain this good progress without it) we will continue to identify the pupil as having a special educational need.  If the pupil is able to maintain good progress without the additional and different resources he or she will not be identified with special educational needs. When any change in identification of SEN is changed parents will be notified. </w:t>
      </w:r>
    </w:p>
    <w:p w14:paraId="61D9D9EE" w14:textId="77777777" w:rsidR="00EB19D9" w:rsidRPr="00A80B72" w:rsidRDefault="00EB19D9" w:rsidP="000705EA">
      <w:pPr>
        <w:spacing w:before="100" w:after="100"/>
        <w:contextualSpacing/>
        <w:rPr>
          <w:rFonts w:ascii="Segoe UI" w:hAnsi="Segoe UI" w:cs="Segoe UI"/>
        </w:rPr>
      </w:pPr>
    </w:p>
    <w:p w14:paraId="6FC46EF1" w14:textId="7A189FF2" w:rsidR="000D5945" w:rsidRDefault="000D5945" w:rsidP="000705EA">
      <w:pPr>
        <w:pStyle w:val="ListParagraph"/>
        <w:spacing w:before="100" w:after="100"/>
        <w:ind w:left="0"/>
        <w:rPr>
          <w:rFonts w:ascii="Segoe UI" w:eastAsia="Times New Roman" w:hAnsi="Segoe UI" w:cs="Segoe UI"/>
          <w:lang w:eastAsia="en-GB"/>
        </w:rPr>
      </w:pPr>
      <w:r w:rsidRPr="005260E9">
        <w:rPr>
          <w:rFonts w:ascii="Segoe UI" w:eastAsia="Times New Roman" w:hAnsi="Segoe UI" w:cs="Segoe UI"/>
          <w:lang w:eastAsia="en-GB"/>
        </w:rPr>
        <w:t>Whilst most children with SEND will have their needs met at the ‘SEN</w:t>
      </w:r>
      <w:r w:rsidR="009067D9">
        <w:rPr>
          <w:rFonts w:ascii="Segoe UI" w:eastAsia="Times New Roman" w:hAnsi="Segoe UI" w:cs="Segoe UI"/>
          <w:lang w:eastAsia="en-GB"/>
        </w:rPr>
        <w:t>D</w:t>
      </w:r>
      <w:r w:rsidRPr="005260E9">
        <w:rPr>
          <w:rFonts w:ascii="Segoe UI" w:eastAsia="Times New Roman" w:hAnsi="Segoe UI" w:cs="Segoe UI"/>
          <w:lang w:eastAsia="en-GB"/>
        </w:rPr>
        <w:t xml:space="preserve"> Support’ level, a small number may require an Education, Health and Care (EHC) assessment to determine if an Education, Health and Care Plan (EHCP) is required. An EHCP is for any child or young person who has a significant and complex special educational need or disability. An EHCP is required when a pupil’s needs cannot be met by the usual support that is available to them in their school. Pupils who have Education, Health and Care Plans (EHCPs) will also have a formal Annual Review meeting to review their progress and current needs.</w:t>
      </w:r>
    </w:p>
    <w:p w14:paraId="528F4231" w14:textId="77777777" w:rsidR="00A80B72" w:rsidRPr="005260E9" w:rsidRDefault="00A80B72" w:rsidP="0076141B">
      <w:pPr>
        <w:pStyle w:val="ListParagraph"/>
        <w:spacing w:before="100" w:after="100" w:line="240" w:lineRule="auto"/>
        <w:ind w:left="0"/>
        <w:rPr>
          <w:rFonts w:ascii="Segoe UI" w:eastAsia="Times New Roman" w:hAnsi="Segoe UI" w:cs="Segoe UI"/>
          <w:lang w:val="en" w:eastAsia="en-GB"/>
        </w:rPr>
      </w:pPr>
    </w:p>
    <w:p w14:paraId="24A403B9" w14:textId="77777777" w:rsidR="00831C73" w:rsidRDefault="00831C73" w:rsidP="00933D61">
      <w:pPr>
        <w:pStyle w:val="ListParagraph"/>
        <w:spacing w:before="100" w:after="100" w:line="240" w:lineRule="auto"/>
        <w:ind w:left="0"/>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8B095E" w14:paraId="5FFA0B9A" w14:textId="77777777" w:rsidTr="00EC2A1D">
        <w:tc>
          <w:tcPr>
            <w:tcW w:w="10603" w:type="dxa"/>
            <w:shd w:val="clear" w:color="auto" w:fill="CCC0D9" w:themeFill="accent4" w:themeFillTint="66"/>
          </w:tcPr>
          <w:p w14:paraId="77E020CA" w14:textId="77777777" w:rsidR="008B095E" w:rsidRDefault="008B095E" w:rsidP="00933D61">
            <w:pPr>
              <w:pStyle w:val="ListParagraph"/>
              <w:spacing w:before="100" w:after="100"/>
              <w:ind w:left="0"/>
              <w:rPr>
                <w:rFonts w:ascii="Arial" w:eastAsia="Times New Roman" w:hAnsi="Arial" w:cs="Arial"/>
                <w:lang w:val="en" w:eastAsia="en-GB"/>
              </w:rPr>
            </w:pPr>
          </w:p>
          <w:p w14:paraId="1580CD5F" w14:textId="0190E827" w:rsidR="008B095E" w:rsidRPr="00166414" w:rsidRDefault="00EC2A1D" w:rsidP="008B095E">
            <w:pPr>
              <w:rPr>
                <w:rFonts w:ascii="Segoe UI" w:eastAsia="Times New Roman" w:hAnsi="Segoe UI" w:cs="Segoe UI"/>
                <w:b/>
                <w:sz w:val="24"/>
                <w:lang w:val="en" w:eastAsia="en-GB"/>
              </w:rPr>
            </w:pPr>
            <w:r w:rsidRPr="00166414">
              <w:rPr>
                <w:rFonts w:ascii="Segoe UI" w:eastAsia="Times New Roman" w:hAnsi="Segoe UI" w:cs="Segoe UI"/>
                <w:b/>
                <w:sz w:val="24"/>
                <w:lang w:val="en" w:eastAsia="en-GB"/>
              </w:rPr>
              <w:t>How are parents of children with SEND consulted and involved in their child's education?</w:t>
            </w:r>
          </w:p>
          <w:p w14:paraId="7DD142BB" w14:textId="7DD2A7EB" w:rsidR="008B095E" w:rsidRPr="008B095E" w:rsidRDefault="008B095E" w:rsidP="008B095E">
            <w:pPr>
              <w:rPr>
                <w:rFonts w:ascii="Arial" w:eastAsia="Times New Roman" w:hAnsi="Arial" w:cs="Arial"/>
                <w:b/>
                <w:lang w:val="en" w:eastAsia="en-GB"/>
              </w:rPr>
            </w:pPr>
          </w:p>
        </w:tc>
      </w:tr>
    </w:tbl>
    <w:p w14:paraId="2C0D940A" w14:textId="77777777" w:rsidR="007402CC" w:rsidRDefault="007402CC" w:rsidP="007402CC">
      <w:pPr>
        <w:rPr>
          <w:rFonts w:ascii="Segoe UI" w:hAnsi="Segoe UI" w:cs="Segoe UI"/>
          <w:lang w:val="en-US"/>
        </w:rPr>
      </w:pPr>
    </w:p>
    <w:p w14:paraId="2B54981D" w14:textId="58B8FCBC" w:rsidR="007402CC" w:rsidRPr="007402CC" w:rsidRDefault="007402CC" w:rsidP="000705EA">
      <w:pPr>
        <w:suppressAutoHyphens w:val="0"/>
        <w:autoSpaceDN/>
        <w:spacing w:after="160"/>
        <w:textAlignment w:val="auto"/>
        <w:rPr>
          <w:rFonts w:ascii="Segoe UI" w:hAnsi="Segoe UI" w:cs="Segoe UI"/>
          <w:lang w:val="en-US"/>
        </w:rPr>
      </w:pPr>
      <w:r w:rsidRPr="007402CC">
        <w:rPr>
          <w:rFonts w:ascii="Segoe UI" w:hAnsi="Segoe UI" w:cs="Segoe UI"/>
          <w:lang w:val="en-US"/>
        </w:rPr>
        <w:t xml:space="preserve">Parents will be formally notified when </w:t>
      </w:r>
      <w:r>
        <w:rPr>
          <w:rFonts w:ascii="Segoe UI" w:hAnsi="Segoe UI" w:cs="Segoe UI"/>
          <w:lang w:val="en-US"/>
        </w:rPr>
        <w:t>we are</w:t>
      </w:r>
      <w:r w:rsidRPr="007402CC">
        <w:rPr>
          <w:rFonts w:ascii="Segoe UI" w:hAnsi="Segoe UI" w:cs="Segoe UI"/>
          <w:lang w:val="en-US"/>
        </w:rPr>
        <w:t xml:space="preserve"> making special educational provision for their child and will have at least termly opportunities to meet with a teacher/ teachers who have a good understanding of their child's needs and progress/ attainment.</w:t>
      </w:r>
    </w:p>
    <w:p w14:paraId="7638C1AB" w14:textId="5934948D" w:rsidR="0076141B" w:rsidRPr="007402CC" w:rsidRDefault="007402CC" w:rsidP="000705EA">
      <w:pPr>
        <w:rPr>
          <w:rFonts w:ascii="Segoe UI" w:hAnsi="Segoe UI" w:cs="Segoe UI"/>
        </w:rPr>
      </w:pPr>
      <w:r w:rsidRPr="007402CC">
        <w:rPr>
          <w:rFonts w:ascii="Segoe UI" w:hAnsi="Segoe UI" w:cs="Segoe UI"/>
          <w:lang w:val="en-US"/>
        </w:rPr>
        <w:t xml:space="preserve">We understand how </w:t>
      </w:r>
      <w:r w:rsidRPr="007402CC">
        <w:rPr>
          <w:rFonts w:ascii="Segoe UI" w:hAnsi="Segoe UI" w:cs="Segoe UI"/>
        </w:rPr>
        <w:t xml:space="preserve">important it is for all professionals to listen and understand when parents express concerns about their child’s development. In determining the support a child may require, we collaborate with parents to develop a good understanding of the pupil’s areas of strength and difficulty and agree outcomes sought for the child and the next steps. </w:t>
      </w:r>
      <w:r w:rsidRPr="00F8559B">
        <w:rPr>
          <w:rFonts w:ascii="Segoe UI" w:hAnsi="Segoe UI" w:cs="Segoe UI"/>
        </w:rPr>
        <w:t xml:space="preserve">We always seek parental permission before contacting external professionals to carry out assessments and/or deliver specialist provision. </w:t>
      </w:r>
      <w:r w:rsidR="00964397">
        <w:rPr>
          <w:rFonts w:ascii="Segoe UI" w:hAnsi="Segoe UI" w:cs="Segoe UI"/>
        </w:rPr>
        <w:t>Halsnead Primary School</w:t>
      </w:r>
      <w:r w:rsidR="00964397" w:rsidRPr="00F8559B">
        <w:rPr>
          <w:rFonts w:ascii="Segoe UI" w:hAnsi="Segoe UI" w:cs="Segoe UI"/>
        </w:rPr>
        <w:t xml:space="preserve"> </w:t>
      </w:r>
      <w:r w:rsidRPr="00F8559B">
        <w:rPr>
          <w:rFonts w:ascii="Segoe UI" w:hAnsi="Segoe UI" w:cs="Segoe UI"/>
        </w:rPr>
        <w:t>provide</w:t>
      </w:r>
      <w:r>
        <w:rPr>
          <w:rFonts w:ascii="Segoe UI" w:hAnsi="Segoe UI" w:cs="Segoe UI"/>
        </w:rPr>
        <w:t>s</w:t>
      </w:r>
      <w:r w:rsidRPr="00F8559B">
        <w:rPr>
          <w:rFonts w:ascii="Segoe UI" w:hAnsi="Segoe UI" w:cs="Segoe UI"/>
        </w:rPr>
        <w:t xml:space="preserve"> opportunities for parents and carers to be aware of and contribute to the graduated approach (assess, plan, do, review) around this provision. </w:t>
      </w:r>
      <w:r>
        <w:rPr>
          <w:rFonts w:ascii="Segoe UI" w:hAnsi="Segoe UI" w:cs="Segoe UI"/>
        </w:rPr>
        <w:t>This</w:t>
      </w:r>
      <w:r w:rsidRPr="00F8559B">
        <w:rPr>
          <w:rFonts w:ascii="Segoe UI" w:hAnsi="Segoe UI" w:cs="Segoe UI"/>
        </w:rPr>
        <w:t xml:space="preserve"> include</w:t>
      </w:r>
      <w:r>
        <w:rPr>
          <w:rFonts w:ascii="Segoe UI" w:hAnsi="Segoe UI" w:cs="Segoe UI"/>
        </w:rPr>
        <w:t>s</w:t>
      </w:r>
      <w:r w:rsidRPr="00F8559B">
        <w:rPr>
          <w:rFonts w:ascii="Segoe UI" w:hAnsi="Segoe UI" w:cs="Segoe UI"/>
        </w:rPr>
        <w:t xml:space="preserve"> advice for parents and carers to reinforce or </w:t>
      </w:r>
      <w:r w:rsidRPr="00F8559B">
        <w:rPr>
          <w:rFonts w:ascii="Segoe UI" w:hAnsi="Segoe UI" w:cs="Segoe UI"/>
        </w:rPr>
        <w:lastRenderedPageBreak/>
        <w:t xml:space="preserve">contribute to progress at home, where appropriate. Communication with parents </w:t>
      </w:r>
      <w:r>
        <w:rPr>
          <w:rFonts w:ascii="Segoe UI" w:hAnsi="Segoe UI" w:cs="Segoe UI"/>
        </w:rPr>
        <w:t>is</w:t>
      </w:r>
      <w:r w:rsidRPr="00F8559B">
        <w:rPr>
          <w:rFonts w:ascii="Segoe UI" w:hAnsi="Segoe UI" w:cs="Segoe UI"/>
        </w:rPr>
        <w:t xml:space="preserve"> recorded on the school information system and agreed actions </w:t>
      </w:r>
      <w:r>
        <w:rPr>
          <w:rFonts w:ascii="Segoe UI" w:hAnsi="Segoe UI" w:cs="Segoe UI"/>
        </w:rPr>
        <w:t xml:space="preserve">are </w:t>
      </w:r>
      <w:r w:rsidRPr="00F8559B">
        <w:rPr>
          <w:rFonts w:ascii="Segoe UI" w:hAnsi="Segoe UI" w:cs="Segoe UI"/>
        </w:rPr>
        <w:t xml:space="preserve">addressed in a timely manner. </w:t>
      </w:r>
    </w:p>
    <w:p w14:paraId="6A546567" w14:textId="17BA6827" w:rsidR="003A7F80" w:rsidRDefault="003A7F80" w:rsidP="003A7F80">
      <w:pPr>
        <w:pStyle w:val="ListParagraph"/>
        <w:spacing w:after="0" w:line="240" w:lineRule="auto"/>
        <w:ind w:left="360"/>
        <w:rPr>
          <w:rFonts w:ascii="Arial" w:eastAsia="Times New Roman" w:hAnsi="Arial" w:cs="Arial"/>
          <w:lang w:val="en" w:eastAsia="en-GB"/>
        </w:rPr>
      </w:pPr>
    </w:p>
    <w:p w14:paraId="653A6FAA" w14:textId="57F3A67D" w:rsidR="00166414" w:rsidRDefault="00166414" w:rsidP="003A7F80">
      <w:pPr>
        <w:pStyle w:val="ListParagraph"/>
        <w:spacing w:after="0" w:line="240" w:lineRule="auto"/>
        <w:ind w:left="360"/>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8B095E" w14:paraId="762A33E9" w14:textId="77777777" w:rsidTr="00EC2A1D">
        <w:tc>
          <w:tcPr>
            <w:tcW w:w="10603" w:type="dxa"/>
            <w:shd w:val="clear" w:color="auto" w:fill="CCC0D9" w:themeFill="accent4" w:themeFillTint="66"/>
          </w:tcPr>
          <w:p w14:paraId="11B6A61E" w14:textId="77777777" w:rsidR="008B095E" w:rsidRDefault="008B095E" w:rsidP="00933D61">
            <w:pPr>
              <w:pStyle w:val="ListParagraph"/>
              <w:spacing w:before="100" w:after="100"/>
              <w:ind w:left="0"/>
              <w:rPr>
                <w:rFonts w:ascii="Arial" w:eastAsia="Times New Roman" w:hAnsi="Arial" w:cs="Arial"/>
                <w:lang w:val="en" w:eastAsia="en-GB"/>
              </w:rPr>
            </w:pPr>
          </w:p>
          <w:p w14:paraId="3592FFF2" w14:textId="7108519F" w:rsidR="008B095E" w:rsidRPr="00166414" w:rsidRDefault="00EC2A1D" w:rsidP="008B095E">
            <w:pPr>
              <w:rPr>
                <w:rFonts w:ascii="Segoe UI" w:eastAsia="Times New Roman" w:hAnsi="Segoe UI" w:cs="Segoe UI"/>
                <w:b/>
                <w:bCs/>
                <w:sz w:val="24"/>
                <w:lang w:val="en" w:eastAsia="en-GB"/>
              </w:rPr>
            </w:pPr>
            <w:r w:rsidRPr="00166414">
              <w:rPr>
                <w:rFonts w:ascii="Segoe UI" w:eastAsia="Times New Roman" w:hAnsi="Segoe UI" w:cs="Segoe UI"/>
                <w:b/>
                <w:bCs/>
                <w:sz w:val="24"/>
                <w:lang w:val="en" w:eastAsia="en-GB"/>
              </w:rPr>
              <w:t>How are children and young people with SEND consulted and involved in their education?</w:t>
            </w:r>
          </w:p>
          <w:p w14:paraId="56AE4216" w14:textId="552989A9" w:rsidR="008B095E" w:rsidRPr="008B095E" w:rsidRDefault="008B095E" w:rsidP="008B095E">
            <w:pPr>
              <w:rPr>
                <w:rFonts w:ascii="Arial" w:eastAsia="Times New Roman" w:hAnsi="Arial" w:cs="Arial"/>
                <w:b/>
                <w:bCs/>
                <w:lang w:val="en" w:eastAsia="en-GB"/>
              </w:rPr>
            </w:pPr>
          </w:p>
        </w:tc>
      </w:tr>
    </w:tbl>
    <w:p w14:paraId="303951FD" w14:textId="5587E4D4" w:rsidR="00125961" w:rsidRDefault="00125961" w:rsidP="008B095E">
      <w:pPr>
        <w:spacing w:before="100" w:after="100" w:line="240" w:lineRule="auto"/>
        <w:rPr>
          <w:rFonts w:ascii="Arial" w:eastAsia="Times New Roman" w:hAnsi="Arial" w:cs="Arial"/>
          <w:lang w:val="en" w:eastAsia="en-GB"/>
        </w:rPr>
      </w:pPr>
    </w:p>
    <w:p w14:paraId="59626A50" w14:textId="01A2F87F" w:rsidR="009067D9" w:rsidRPr="009067D9" w:rsidRDefault="009067D9" w:rsidP="000705EA">
      <w:pPr>
        <w:spacing w:before="100" w:after="100"/>
        <w:rPr>
          <w:rFonts w:ascii="Segoe UI" w:eastAsia="Times New Roman" w:hAnsi="Segoe UI" w:cs="Segoe UI"/>
          <w:lang w:val="en" w:eastAsia="en-GB"/>
        </w:rPr>
      </w:pPr>
      <w:r w:rsidRPr="009067D9">
        <w:rPr>
          <w:rFonts w:ascii="Segoe UI" w:eastAsia="Times New Roman" w:hAnsi="Segoe UI" w:cs="Segoe UI"/>
          <w:lang w:val="en" w:eastAsia="en-GB"/>
        </w:rPr>
        <w:t xml:space="preserve">We place high importance on every child's right to express their views, feelings and wishes in all matters affecting them. We always consider and take seriously the views of children </w:t>
      </w:r>
      <w:r>
        <w:rPr>
          <w:rFonts w:ascii="Segoe UI" w:eastAsia="Times New Roman" w:hAnsi="Segoe UI" w:cs="Segoe UI"/>
          <w:lang w:val="en" w:eastAsia="en-GB"/>
        </w:rPr>
        <w:t xml:space="preserve">and young people </w:t>
      </w:r>
      <w:r w:rsidRPr="009067D9">
        <w:rPr>
          <w:rFonts w:ascii="Segoe UI" w:eastAsia="Times New Roman" w:hAnsi="Segoe UI" w:cs="Segoe UI"/>
          <w:lang w:val="en" w:eastAsia="en-GB"/>
        </w:rPr>
        <w:t>in planning and reviewing SEND provision.</w:t>
      </w:r>
    </w:p>
    <w:p w14:paraId="3479E3ED" w14:textId="7524F897" w:rsidR="009067D9" w:rsidRDefault="009067D9" w:rsidP="000705EA">
      <w:pPr>
        <w:spacing w:before="100" w:after="100"/>
        <w:rPr>
          <w:rFonts w:ascii="Segoe UI" w:eastAsia="Times New Roman" w:hAnsi="Segoe UI" w:cs="Segoe UI"/>
          <w:lang w:val="en-US" w:eastAsia="en-GB"/>
        </w:rPr>
      </w:pPr>
      <w:r>
        <w:rPr>
          <w:rFonts w:ascii="Segoe UI" w:eastAsia="Times New Roman" w:hAnsi="Segoe UI" w:cs="Segoe UI"/>
          <w:lang w:val="en-US" w:eastAsia="en-GB"/>
        </w:rPr>
        <w:t>All children with SEND have the opportunity to contribute their views through:</w:t>
      </w:r>
    </w:p>
    <w:p w14:paraId="582CDC6C" w14:textId="62A6935A"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1-1 pupil voice/ person-centred activity meetings at least annually</w:t>
      </w:r>
    </w:p>
    <w:p w14:paraId="70C61E96" w14:textId="1DF5A007"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being invited to and attending review meetings where appropriate</w:t>
      </w:r>
    </w:p>
    <w:p w14:paraId="7308F3A6" w14:textId="7EF0AAB3"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access to alternative communication methods if there are verbal communication difficulties</w:t>
      </w:r>
    </w:p>
    <w:p w14:paraId="71D17E26" w14:textId="5EF539A0" w:rsidR="009067D9" w:rsidRDefault="009067D9" w:rsidP="000705EA">
      <w:pPr>
        <w:pStyle w:val="ListParagraph"/>
        <w:numPr>
          <w:ilvl w:val="0"/>
          <w:numId w:val="8"/>
        </w:numPr>
        <w:spacing w:before="100" w:after="100"/>
        <w:rPr>
          <w:rFonts w:ascii="Segoe UI" w:eastAsia="Times New Roman" w:hAnsi="Segoe UI" w:cs="Segoe UI"/>
          <w:lang w:val="en-US" w:eastAsia="en-GB"/>
        </w:rPr>
      </w:pPr>
      <w:r>
        <w:rPr>
          <w:rFonts w:ascii="Segoe UI" w:eastAsia="Times New Roman" w:hAnsi="Segoe UI" w:cs="Segoe UI"/>
          <w:lang w:val="en-US" w:eastAsia="en-GB"/>
        </w:rPr>
        <w:t>informal and regular opportunities to communicate with trusted adults</w:t>
      </w:r>
    </w:p>
    <w:p w14:paraId="00B09DE0" w14:textId="5133B94B" w:rsidR="009067D9" w:rsidRPr="009067D9" w:rsidRDefault="009067D9" w:rsidP="00964397">
      <w:pPr>
        <w:pStyle w:val="ListParagraph"/>
        <w:spacing w:before="100" w:after="100"/>
        <w:rPr>
          <w:rFonts w:ascii="Segoe UI" w:eastAsia="Times New Roman" w:hAnsi="Segoe UI" w:cs="Segoe UI"/>
          <w:highlight w:val="yellow"/>
          <w:lang w:val="en-US" w:eastAsia="en-GB"/>
        </w:rPr>
      </w:pPr>
    </w:p>
    <w:p w14:paraId="0EA6FFA3" w14:textId="77777777" w:rsidR="006605C0" w:rsidRPr="006605C0" w:rsidRDefault="006605C0" w:rsidP="000705EA">
      <w:pPr>
        <w:pStyle w:val="ListParagraph"/>
        <w:spacing w:before="100" w:after="100"/>
        <w:ind w:left="360"/>
        <w:rPr>
          <w:rFonts w:ascii="Arial" w:eastAsia="Times New Roman" w:hAnsi="Arial" w:cs="Arial"/>
          <w:b/>
          <w:lang w:eastAsia="en-GB"/>
        </w:rPr>
      </w:pPr>
    </w:p>
    <w:p w14:paraId="51C0D245" w14:textId="77777777" w:rsidR="006605C0" w:rsidRPr="0082008E" w:rsidRDefault="006605C0" w:rsidP="00025759">
      <w:pPr>
        <w:pStyle w:val="ListParagraph"/>
        <w:spacing w:before="100" w:after="100" w:line="240" w:lineRule="auto"/>
        <w:ind w:left="360"/>
        <w:rPr>
          <w:rFonts w:ascii="Arial" w:eastAsia="Times New Roman" w:hAnsi="Arial" w:cs="Arial"/>
          <w:b/>
          <w:lang w:val="en" w:eastAsia="en-GB"/>
        </w:rPr>
      </w:pPr>
    </w:p>
    <w:tbl>
      <w:tblPr>
        <w:tblStyle w:val="TableGrid"/>
        <w:tblW w:w="0" w:type="auto"/>
        <w:tblLook w:val="04A0" w:firstRow="1" w:lastRow="0" w:firstColumn="1" w:lastColumn="0" w:noHBand="0" w:noVBand="1"/>
      </w:tblPr>
      <w:tblGrid>
        <w:gridCol w:w="10456"/>
      </w:tblGrid>
      <w:tr w:rsidR="00025759" w14:paraId="3AE17C61" w14:textId="77777777" w:rsidTr="00EC2A1D">
        <w:tc>
          <w:tcPr>
            <w:tcW w:w="10456" w:type="dxa"/>
            <w:shd w:val="clear" w:color="auto" w:fill="CCC0D9" w:themeFill="accent4" w:themeFillTint="66"/>
          </w:tcPr>
          <w:p w14:paraId="1FBCE333" w14:textId="77777777" w:rsidR="00025759" w:rsidRDefault="00025759" w:rsidP="00025759">
            <w:pPr>
              <w:pStyle w:val="ListParagraph"/>
              <w:ind w:left="360"/>
              <w:rPr>
                <w:rFonts w:ascii="Arial" w:eastAsia="Times New Roman" w:hAnsi="Arial" w:cs="Arial"/>
                <w:b/>
                <w:lang w:val="en" w:eastAsia="en-GB"/>
              </w:rPr>
            </w:pPr>
          </w:p>
          <w:p w14:paraId="0C535814" w14:textId="1F35147A" w:rsidR="00025759" w:rsidRPr="00166414" w:rsidRDefault="00EC2A1D" w:rsidP="00025759">
            <w:pPr>
              <w:pStyle w:val="ListParagraph"/>
              <w:ind w:left="360"/>
              <w:rPr>
                <w:rFonts w:ascii="Segoe UI" w:eastAsia="Times New Roman" w:hAnsi="Segoe UI" w:cs="Segoe UI"/>
                <w:b/>
                <w:sz w:val="24"/>
                <w:lang w:val="en" w:eastAsia="en-GB"/>
              </w:rPr>
            </w:pPr>
            <w:r w:rsidRPr="00166414">
              <w:rPr>
                <w:rFonts w:ascii="Segoe UI" w:eastAsia="Times New Roman" w:hAnsi="Segoe UI" w:cs="Segoe UI"/>
                <w:b/>
                <w:sz w:val="24"/>
                <w:lang w:val="en" w:eastAsia="en-GB"/>
              </w:rPr>
              <w:t>How will children's progress towards outcomes be assessed and reviewed?</w:t>
            </w:r>
          </w:p>
          <w:p w14:paraId="53FD6390" w14:textId="3C866EBF" w:rsidR="00025759" w:rsidRPr="00025759" w:rsidRDefault="00025759" w:rsidP="00025759">
            <w:pPr>
              <w:pStyle w:val="ListParagraph"/>
              <w:ind w:left="360"/>
              <w:rPr>
                <w:rFonts w:ascii="Arial" w:eastAsia="Times New Roman" w:hAnsi="Arial" w:cs="Arial"/>
                <w:b/>
                <w:lang w:val="en" w:eastAsia="en-GB"/>
              </w:rPr>
            </w:pPr>
          </w:p>
        </w:tc>
      </w:tr>
    </w:tbl>
    <w:p w14:paraId="3B06A472" w14:textId="2E38B946" w:rsidR="00F155D6" w:rsidRDefault="00F155D6" w:rsidP="00025759">
      <w:pPr>
        <w:pStyle w:val="ListParagraph"/>
        <w:spacing w:before="100" w:after="100" w:line="240" w:lineRule="auto"/>
        <w:ind w:left="360"/>
        <w:rPr>
          <w:rFonts w:ascii="Arial" w:eastAsia="Times New Roman" w:hAnsi="Arial" w:cs="Arial"/>
          <w:lang w:val="en" w:eastAsia="en-GB"/>
        </w:rPr>
      </w:pPr>
    </w:p>
    <w:p w14:paraId="1769D4FB" w14:textId="15B0574D" w:rsidR="009C34F6" w:rsidRPr="008614DD" w:rsidRDefault="00964397" w:rsidP="009C34F6">
      <w:pPr>
        <w:rPr>
          <w:rFonts w:ascii="Segoe UI" w:hAnsi="Segoe UI" w:cs="Segoe UI"/>
          <w:b/>
        </w:rPr>
      </w:pPr>
      <w:r>
        <w:rPr>
          <w:rFonts w:ascii="Segoe UI" w:hAnsi="Segoe UI" w:cs="Segoe UI"/>
        </w:rPr>
        <w:t>Halsnead Primary School</w:t>
      </w:r>
      <w:r w:rsidRPr="008614DD">
        <w:rPr>
          <w:rFonts w:ascii="Segoe UI" w:hAnsi="Segoe UI" w:cs="Segoe UI"/>
        </w:rPr>
        <w:t xml:space="preserve"> </w:t>
      </w:r>
      <w:r w:rsidR="009C34F6" w:rsidRPr="008614DD">
        <w:rPr>
          <w:rFonts w:ascii="Segoe UI" w:hAnsi="Segoe UI" w:cs="Segoe UI"/>
        </w:rPr>
        <w:t xml:space="preserve">follows the Graduated Approach and the four-part cycle of </w:t>
      </w:r>
      <w:r w:rsidR="009C34F6" w:rsidRPr="008614DD">
        <w:rPr>
          <w:rFonts w:ascii="Segoe UI" w:hAnsi="Segoe UI" w:cs="Segoe UI"/>
          <w:b/>
        </w:rPr>
        <w:t>Assess, Plan, Do, Review (APDR).</w:t>
      </w:r>
    </w:p>
    <w:p w14:paraId="521C56D5" w14:textId="1FF5667E" w:rsidR="009C34F6" w:rsidRPr="00A80B72" w:rsidRDefault="009C34F6" w:rsidP="009C34F6">
      <w:pPr>
        <w:jc w:val="center"/>
        <w:rPr>
          <w:rFonts w:ascii="Segoe UI" w:hAnsi="Segoe UI" w:cs="Segoe UI"/>
          <w:b/>
          <w:sz w:val="24"/>
          <w:szCs w:val="24"/>
        </w:rPr>
      </w:pPr>
      <w:r w:rsidRPr="00A80B72">
        <w:rPr>
          <w:rFonts w:ascii="Segoe UI" w:hAnsi="Segoe UI" w:cs="Segoe UI"/>
          <w:b/>
          <w:noProof/>
          <w:sz w:val="24"/>
          <w:szCs w:val="24"/>
          <w:lang w:eastAsia="en-GB"/>
        </w:rPr>
        <w:drawing>
          <wp:inline distT="0" distB="0" distL="0" distR="0" wp14:anchorId="524D3D48" wp14:editId="7834E0FF">
            <wp:extent cx="2939619" cy="2730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ess-plan-do-review-cycle image.png"/>
                    <pic:cNvPicPr/>
                  </pic:nvPicPr>
                  <pic:blipFill>
                    <a:blip r:embed="rId15">
                      <a:extLst>
                        <a:ext uri="{28A0092B-C50C-407E-A947-70E740481C1C}">
                          <a14:useLocalDpi xmlns:a14="http://schemas.microsoft.com/office/drawing/2010/main" val="0"/>
                        </a:ext>
                      </a:extLst>
                    </a:blip>
                    <a:stretch>
                      <a:fillRect/>
                    </a:stretch>
                  </pic:blipFill>
                  <pic:spPr>
                    <a:xfrm>
                      <a:off x="0" y="0"/>
                      <a:ext cx="2944327" cy="2734873"/>
                    </a:xfrm>
                    <a:prstGeom prst="rect">
                      <a:avLst/>
                    </a:prstGeom>
                  </pic:spPr>
                </pic:pic>
              </a:graphicData>
            </a:graphic>
          </wp:inline>
        </w:drawing>
      </w:r>
    </w:p>
    <w:p w14:paraId="287C8EFE" w14:textId="4D1E139D" w:rsidR="008614DD" w:rsidRPr="00A80B72" w:rsidRDefault="008614DD" w:rsidP="008614DD">
      <w:pPr>
        <w:rPr>
          <w:rFonts w:ascii="Segoe UI" w:hAnsi="Segoe UI" w:cs="Segoe UI"/>
        </w:rPr>
      </w:pPr>
      <w:r w:rsidRPr="00166414">
        <w:rPr>
          <w:rFonts w:ascii="Segoe UI" w:hAnsi="Segoe UI" w:cs="Segoe UI"/>
          <w:b/>
        </w:rPr>
        <w:t>Assess</w:t>
      </w:r>
      <w:r w:rsidRPr="00A80B72">
        <w:rPr>
          <w:rFonts w:ascii="Segoe UI" w:hAnsi="Segoe UI" w:cs="Segoe UI"/>
        </w:rPr>
        <w:t>: Data on the pupil held by the school will be collated by the class/subject teacher/SEN</w:t>
      </w:r>
      <w:r w:rsidR="009067D9">
        <w:rPr>
          <w:rFonts w:ascii="Segoe UI" w:hAnsi="Segoe UI" w:cs="Segoe UI"/>
        </w:rPr>
        <w:t>D</w:t>
      </w:r>
      <w:r w:rsidRPr="00A80B72">
        <w:rPr>
          <w:rFonts w:ascii="Segoe UI" w:hAnsi="Segoe UI" w:cs="Segoe UI"/>
        </w:rPr>
        <w:t xml:space="preserve">Co in order to make an accurate assessment of the pupil’s needs. Parents will always be invited to this early discussion to support the identification of action to improve outcomes. </w:t>
      </w:r>
    </w:p>
    <w:p w14:paraId="7AFD2527" w14:textId="70E97C3A" w:rsidR="008614DD" w:rsidRPr="00A80B72" w:rsidRDefault="008614DD" w:rsidP="008614DD">
      <w:pPr>
        <w:rPr>
          <w:rFonts w:ascii="Segoe UI" w:hAnsi="Segoe UI" w:cs="Segoe UI"/>
        </w:rPr>
      </w:pPr>
      <w:r w:rsidRPr="00166414">
        <w:rPr>
          <w:rFonts w:ascii="Segoe UI" w:hAnsi="Segoe UI" w:cs="Segoe UI"/>
          <w:b/>
        </w:rPr>
        <w:lastRenderedPageBreak/>
        <w:t>Plan</w:t>
      </w:r>
      <w:r w:rsidRPr="00A80B72">
        <w:rPr>
          <w:rFonts w:ascii="Segoe UI" w:hAnsi="Segoe UI" w:cs="Segoe UI"/>
        </w:rPr>
        <w:t>: If review of the action taken indicates that “additional to and different from” support will be required, then the views of all involved including the parents and the pupil will be obtained and appropriate evidence-based interventions identified, recorded and implemented by the class/subject teacher with advice from the SEN</w:t>
      </w:r>
      <w:r w:rsidR="009067D9">
        <w:rPr>
          <w:rFonts w:ascii="Segoe UI" w:hAnsi="Segoe UI" w:cs="Segoe UI"/>
        </w:rPr>
        <w:t>D</w:t>
      </w:r>
      <w:r w:rsidR="00166414">
        <w:rPr>
          <w:rFonts w:ascii="Segoe UI" w:hAnsi="Segoe UI" w:cs="Segoe UI"/>
        </w:rPr>
        <w:t>CO</w:t>
      </w:r>
      <w:r w:rsidRPr="00A80B72">
        <w:rPr>
          <w:rFonts w:ascii="Segoe UI" w:hAnsi="Segoe UI" w:cs="Segoe UI"/>
        </w:rPr>
        <w:t xml:space="preserve">. </w:t>
      </w:r>
    </w:p>
    <w:p w14:paraId="31C580B2" w14:textId="287EDA27" w:rsidR="008614DD" w:rsidRPr="00A80B72" w:rsidRDefault="008614DD" w:rsidP="008614DD">
      <w:pPr>
        <w:rPr>
          <w:rFonts w:ascii="Segoe UI" w:hAnsi="Segoe UI" w:cs="Segoe UI"/>
        </w:rPr>
      </w:pPr>
      <w:r w:rsidRPr="00166414">
        <w:rPr>
          <w:rFonts w:ascii="Segoe UI" w:hAnsi="Segoe UI" w:cs="Segoe UI"/>
          <w:b/>
        </w:rPr>
        <w:t>Do</w:t>
      </w:r>
      <w:r w:rsidRPr="00A80B72">
        <w:rPr>
          <w:rFonts w:ascii="Segoe UI" w:hAnsi="Segoe UI" w:cs="Segoe UI"/>
        </w:rPr>
        <w:t>: SEN</w:t>
      </w:r>
      <w:r w:rsidR="009067D9">
        <w:rPr>
          <w:rFonts w:ascii="Segoe UI" w:hAnsi="Segoe UI" w:cs="Segoe UI"/>
        </w:rPr>
        <w:t>D</w:t>
      </w:r>
      <w:r w:rsidRPr="00A80B72">
        <w:rPr>
          <w:rFonts w:ascii="Segoe UI" w:hAnsi="Segoe UI" w:cs="Segoe UI"/>
        </w:rPr>
        <w:t xml:space="preserve"> support will be recorded </w:t>
      </w:r>
      <w:r w:rsidR="00166414">
        <w:rPr>
          <w:rFonts w:ascii="Segoe UI" w:hAnsi="Segoe UI" w:cs="Segoe UI"/>
        </w:rPr>
        <w:t>and communicated with appropriate school staff</w:t>
      </w:r>
      <w:r w:rsidRPr="00A80B72">
        <w:rPr>
          <w:rFonts w:ascii="Segoe UI" w:hAnsi="Segoe UI" w:cs="Segoe UI"/>
        </w:rPr>
        <w:t xml:space="preserve">. Parents and the pupil will also be consulted on the action they can take to support attainment of the desired outcomes. This will be recorded and a date made for reviewing attainment. </w:t>
      </w:r>
    </w:p>
    <w:p w14:paraId="2469ACEB" w14:textId="661AEB65" w:rsidR="008614DD" w:rsidRPr="00A80B72" w:rsidRDefault="008614DD" w:rsidP="008614DD">
      <w:pPr>
        <w:rPr>
          <w:rFonts w:ascii="Segoe UI" w:hAnsi="Segoe UI" w:cs="Segoe UI"/>
          <w:b/>
          <w:sz w:val="24"/>
          <w:szCs w:val="24"/>
        </w:rPr>
      </w:pPr>
      <w:r w:rsidRPr="00166414">
        <w:rPr>
          <w:rFonts w:ascii="Segoe UI" w:hAnsi="Segoe UI" w:cs="Segoe UI"/>
          <w:b/>
        </w:rPr>
        <w:t>Review</w:t>
      </w:r>
      <w:r w:rsidRPr="00A80B72">
        <w:rPr>
          <w:rFonts w:ascii="Segoe UI" w:hAnsi="Segoe UI" w:cs="Segoe UI"/>
        </w:rPr>
        <w:t>: Progress towards these outcomes will be tracked and reviewed termly with the parents and the pupil.</w:t>
      </w:r>
    </w:p>
    <w:p w14:paraId="51287052" w14:textId="77777777" w:rsidR="009C34F6" w:rsidRDefault="009C34F6" w:rsidP="00025759">
      <w:pPr>
        <w:pStyle w:val="ListParagraph"/>
        <w:spacing w:before="100" w:after="100" w:line="240" w:lineRule="auto"/>
        <w:ind w:left="360"/>
        <w:rPr>
          <w:rFonts w:ascii="Arial" w:eastAsia="Times New Roman" w:hAnsi="Arial" w:cs="Arial"/>
          <w:lang w:val="en" w:eastAsia="en-GB"/>
        </w:rPr>
      </w:pPr>
    </w:p>
    <w:p w14:paraId="002B4219" w14:textId="77777777" w:rsidR="00A80B72" w:rsidRPr="00A80B72" w:rsidRDefault="00A80B72" w:rsidP="009C34F6">
      <w:pPr>
        <w:pStyle w:val="ListParagraph"/>
        <w:spacing w:before="100" w:after="100" w:line="240" w:lineRule="auto"/>
        <w:ind w:left="360"/>
        <w:rPr>
          <w:rFonts w:ascii="Segoe UI" w:eastAsia="Times New Roman" w:hAnsi="Segoe UI" w:cs="Segoe UI"/>
          <w:lang w:val="en" w:eastAsia="en-GB"/>
        </w:rPr>
      </w:pPr>
    </w:p>
    <w:tbl>
      <w:tblPr>
        <w:tblStyle w:val="TableGrid"/>
        <w:tblW w:w="0" w:type="auto"/>
        <w:tblLook w:val="04A0" w:firstRow="1" w:lastRow="0" w:firstColumn="1" w:lastColumn="0" w:noHBand="0" w:noVBand="1"/>
      </w:tblPr>
      <w:tblGrid>
        <w:gridCol w:w="10456"/>
      </w:tblGrid>
      <w:tr w:rsidR="00025759" w14:paraId="1CBB2DB3" w14:textId="77777777" w:rsidTr="00EC2A1D">
        <w:tc>
          <w:tcPr>
            <w:tcW w:w="10456" w:type="dxa"/>
            <w:shd w:val="clear" w:color="auto" w:fill="CCC0D9" w:themeFill="accent4" w:themeFillTint="66"/>
          </w:tcPr>
          <w:p w14:paraId="66DDFA8E" w14:textId="77777777" w:rsidR="00025759" w:rsidRDefault="00025759">
            <w:pPr>
              <w:rPr>
                <w:rFonts w:ascii="Arial" w:eastAsia="Times New Roman" w:hAnsi="Arial" w:cs="Arial"/>
                <w:b/>
                <w:lang w:val="en" w:eastAsia="en-GB"/>
              </w:rPr>
            </w:pPr>
          </w:p>
          <w:p w14:paraId="6CE21896" w14:textId="6871FF08" w:rsidR="00025759" w:rsidRPr="000705EA" w:rsidRDefault="00EC2A1D"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will children with SEND be supported in moving between phases of education and in preparing for adulthood?</w:t>
            </w:r>
          </w:p>
          <w:p w14:paraId="4CE588BA" w14:textId="4857AEE9" w:rsidR="00025759" w:rsidRDefault="00025759">
            <w:pPr>
              <w:rPr>
                <w:rFonts w:ascii="Arial" w:eastAsia="Times New Roman" w:hAnsi="Arial" w:cs="Arial"/>
                <w:b/>
                <w:lang w:val="en" w:eastAsia="en-GB"/>
              </w:rPr>
            </w:pPr>
          </w:p>
        </w:tc>
      </w:tr>
    </w:tbl>
    <w:p w14:paraId="05EF68EB" w14:textId="00D9B442" w:rsidR="0016116A" w:rsidRDefault="0016116A">
      <w:pPr>
        <w:spacing w:after="0" w:line="240" w:lineRule="auto"/>
        <w:rPr>
          <w:rFonts w:ascii="Arial" w:eastAsia="Times New Roman" w:hAnsi="Arial" w:cs="Arial"/>
          <w:b/>
          <w:lang w:val="en" w:eastAsia="en-GB"/>
        </w:rPr>
      </w:pPr>
    </w:p>
    <w:p w14:paraId="359E58BE" w14:textId="77777777"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A number of strategies are in place to enable effective pupils’ transition. These include:</w:t>
      </w:r>
    </w:p>
    <w:p w14:paraId="421843EF" w14:textId="0FDC1BE5"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xml:space="preserve">• A planned introduction programme is delivered in the </w:t>
      </w:r>
      <w:r>
        <w:rPr>
          <w:rFonts w:ascii="Segoe UI" w:eastAsia="Times New Roman" w:hAnsi="Segoe UI" w:cs="Segoe UI"/>
          <w:lang w:val="en" w:eastAsia="en-GB"/>
        </w:rPr>
        <w:t>s</w:t>
      </w:r>
      <w:r w:rsidRPr="00A80B72">
        <w:rPr>
          <w:rFonts w:ascii="Segoe UI" w:eastAsia="Times New Roman" w:hAnsi="Segoe UI" w:cs="Segoe UI"/>
          <w:lang w:val="en" w:eastAsia="en-GB"/>
        </w:rPr>
        <w:t>ummer term to support transfer for pupils starting school in September.</w:t>
      </w:r>
    </w:p>
    <w:p w14:paraId="001DCDBC" w14:textId="11C37411"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Parent/carers are invited to a meeting at the school and are provided with a range of information to support them in enabling their child</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to settle into the school routine.</w:t>
      </w:r>
    </w:p>
    <w:p w14:paraId="171E3B9C" w14:textId="3900677F"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The SEN</w:t>
      </w:r>
      <w:r w:rsidR="009067D9">
        <w:rPr>
          <w:rFonts w:ascii="Segoe UI" w:eastAsia="Times New Roman" w:hAnsi="Segoe UI" w:cs="Segoe UI"/>
          <w:lang w:val="en" w:eastAsia="en-GB"/>
        </w:rPr>
        <w:t>D</w:t>
      </w:r>
      <w:r w:rsidR="000705EA">
        <w:rPr>
          <w:rFonts w:ascii="Segoe UI" w:eastAsia="Times New Roman" w:hAnsi="Segoe UI" w:cs="Segoe UI"/>
          <w:lang w:val="en" w:eastAsia="en-GB"/>
        </w:rPr>
        <w:t>CO</w:t>
      </w:r>
      <w:r w:rsidRPr="00A80B72">
        <w:rPr>
          <w:rFonts w:ascii="Segoe UI" w:eastAsia="Times New Roman" w:hAnsi="Segoe UI" w:cs="Segoe UI"/>
          <w:lang w:val="en" w:eastAsia="en-GB"/>
        </w:rPr>
        <w:t xml:space="preserve"> </w:t>
      </w:r>
      <w:r w:rsidR="009067D9" w:rsidRPr="00157EF8">
        <w:rPr>
          <w:rFonts w:ascii="Segoe UI" w:eastAsia="Times New Roman" w:hAnsi="Segoe UI" w:cs="Segoe UI"/>
          <w:lang w:val="en" w:eastAsia="en-GB"/>
        </w:rPr>
        <w:t>contacts</w:t>
      </w:r>
      <w:r w:rsidR="009067D9">
        <w:rPr>
          <w:rFonts w:ascii="Segoe UI" w:eastAsia="Times New Roman" w:hAnsi="Segoe UI" w:cs="Segoe UI"/>
          <w:lang w:val="en" w:eastAsia="en-GB"/>
        </w:rPr>
        <w:t xml:space="preserve"> </w:t>
      </w:r>
      <w:r w:rsidRPr="00A80B72">
        <w:rPr>
          <w:rFonts w:ascii="Segoe UI" w:eastAsia="Times New Roman" w:hAnsi="Segoe UI" w:cs="Segoe UI"/>
          <w:lang w:val="en" w:eastAsia="en-GB"/>
        </w:rPr>
        <w:t>all new parents of pupils who are known to have SEND to allow concerns to be raised and solutions to any</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 xml:space="preserve">perceived challenges to be </w:t>
      </w:r>
      <w:r w:rsidR="009067D9">
        <w:rPr>
          <w:rFonts w:ascii="Segoe UI" w:eastAsia="Times New Roman" w:hAnsi="Segoe UI" w:cs="Segoe UI"/>
          <w:lang w:val="en" w:eastAsia="en-GB"/>
        </w:rPr>
        <w:t>sought</w:t>
      </w:r>
      <w:r w:rsidRPr="00A80B72">
        <w:rPr>
          <w:rFonts w:ascii="Segoe UI" w:eastAsia="Times New Roman" w:hAnsi="Segoe UI" w:cs="Segoe UI"/>
          <w:lang w:val="en" w:eastAsia="en-GB"/>
        </w:rPr>
        <w:t xml:space="preserve"> prior to entry.</w:t>
      </w:r>
    </w:p>
    <w:p w14:paraId="53DFCF6D" w14:textId="270E8626" w:rsid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If pupils are transferring from another setting, the previous school records will be requested immediately and a meeting set up with</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parents to identify and reduce any concerns.</w:t>
      </w:r>
    </w:p>
    <w:p w14:paraId="2A0CF1CF" w14:textId="77777777" w:rsidR="00A80B72" w:rsidRPr="00A80B72" w:rsidRDefault="00A80B72" w:rsidP="000705EA">
      <w:pPr>
        <w:spacing w:after="0"/>
        <w:rPr>
          <w:rFonts w:ascii="Segoe UI" w:eastAsia="Times New Roman" w:hAnsi="Segoe UI" w:cs="Segoe UI"/>
          <w:lang w:val="en" w:eastAsia="en-GB"/>
        </w:rPr>
      </w:pPr>
    </w:p>
    <w:p w14:paraId="4C255C24" w14:textId="114497A9"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Transition to the next school, preparation for a</w:t>
      </w:r>
      <w:r w:rsidR="009067D9">
        <w:rPr>
          <w:rFonts w:ascii="Segoe UI" w:eastAsia="Times New Roman" w:hAnsi="Segoe UI" w:cs="Segoe UI"/>
          <w:lang w:val="en" w:eastAsia="en-GB"/>
        </w:rPr>
        <w:t>dulthood and independent living:</w:t>
      </w:r>
    </w:p>
    <w:p w14:paraId="551556C1" w14:textId="7E5C0304"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The transition programme in place for pupils provides a number of opportunities for pupils and parents to meet staff in the new school.</w:t>
      </w:r>
      <w:r w:rsidR="009067D9">
        <w:rPr>
          <w:rFonts w:ascii="Segoe UI" w:eastAsia="Times New Roman" w:hAnsi="Segoe UI" w:cs="Segoe UI"/>
          <w:lang w:val="en" w:eastAsia="en-GB"/>
        </w:rPr>
        <w:t xml:space="preserve"> </w:t>
      </w:r>
      <w:r w:rsidRPr="00A80B72">
        <w:rPr>
          <w:rFonts w:ascii="Segoe UI" w:eastAsia="Times New Roman" w:hAnsi="Segoe UI" w:cs="Segoe UI"/>
          <w:lang w:val="en" w:eastAsia="en-GB"/>
        </w:rPr>
        <w:t>These opportunities are further en</w:t>
      </w:r>
      <w:r w:rsidR="009067D9">
        <w:rPr>
          <w:rFonts w:ascii="Segoe UI" w:eastAsia="Times New Roman" w:hAnsi="Segoe UI" w:cs="Segoe UI"/>
          <w:lang w:val="en" w:eastAsia="en-GB"/>
        </w:rPr>
        <w:t>hanced for pupils with SEND.</w:t>
      </w:r>
    </w:p>
    <w:p w14:paraId="66D4628D" w14:textId="7C7A0FF8"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xml:space="preserve">• </w:t>
      </w:r>
      <w:r w:rsidR="006F38B9">
        <w:rPr>
          <w:rFonts w:ascii="Segoe UI" w:eastAsia="Times New Roman" w:hAnsi="Segoe UI" w:cs="Segoe UI"/>
          <w:lang w:val="en" w:eastAsia="en-GB"/>
        </w:rPr>
        <w:t>The annual review in Y5</w:t>
      </w:r>
      <w:r w:rsidRPr="00157EF8">
        <w:rPr>
          <w:rFonts w:ascii="Segoe UI" w:eastAsia="Times New Roman" w:hAnsi="Segoe UI" w:cs="Segoe UI"/>
          <w:lang w:val="en" w:eastAsia="en-GB"/>
        </w:rPr>
        <w:t xml:space="preserve"> for pupils </w:t>
      </w:r>
      <w:r w:rsidR="006F38B9">
        <w:rPr>
          <w:rFonts w:ascii="Segoe UI" w:eastAsia="Times New Roman" w:hAnsi="Segoe UI" w:cs="Segoe UI"/>
          <w:lang w:val="en" w:eastAsia="en-GB"/>
        </w:rPr>
        <w:t xml:space="preserve">with </w:t>
      </w:r>
      <w:r w:rsidRPr="00157EF8">
        <w:rPr>
          <w:rFonts w:ascii="Segoe UI" w:eastAsia="Times New Roman" w:hAnsi="Segoe UI" w:cs="Segoe UI"/>
          <w:lang w:val="en" w:eastAsia="en-GB"/>
        </w:rPr>
        <w:t>EHCP begins the process where parents are supported to make decisions regarding secondary school choice.</w:t>
      </w:r>
    </w:p>
    <w:p w14:paraId="293D130E" w14:textId="748906F1" w:rsidR="00A80B72" w:rsidRPr="00A80B72" w:rsidRDefault="009067D9" w:rsidP="000705EA">
      <w:pPr>
        <w:spacing w:after="0"/>
        <w:rPr>
          <w:rFonts w:ascii="Segoe UI" w:eastAsia="Times New Roman" w:hAnsi="Segoe UI" w:cs="Segoe UI"/>
          <w:lang w:val="en" w:eastAsia="en-GB"/>
        </w:rPr>
      </w:pPr>
      <w:r>
        <w:rPr>
          <w:rFonts w:ascii="Segoe UI" w:eastAsia="Times New Roman" w:hAnsi="Segoe UI" w:cs="Segoe UI"/>
          <w:lang w:val="en" w:eastAsia="en-GB"/>
        </w:rPr>
        <w:t xml:space="preserve">• Parents </w:t>
      </w:r>
      <w:r w:rsidR="00A80B72" w:rsidRPr="00A80B72">
        <w:rPr>
          <w:rFonts w:ascii="Segoe UI" w:eastAsia="Times New Roman" w:hAnsi="Segoe UI" w:cs="Segoe UI"/>
          <w:lang w:val="en" w:eastAsia="en-GB"/>
        </w:rPr>
        <w:t>will be encouraged to consider options for the next phase of education and the school will involve outside agencies, as</w:t>
      </w:r>
      <w:r w:rsidR="00A80B72">
        <w:rPr>
          <w:rFonts w:ascii="Segoe UI" w:eastAsia="Times New Roman" w:hAnsi="Segoe UI" w:cs="Segoe UI"/>
          <w:lang w:val="en" w:eastAsia="en-GB"/>
        </w:rPr>
        <w:t xml:space="preserve"> </w:t>
      </w:r>
      <w:r w:rsidR="00A80B72" w:rsidRPr="00A80B72">
        <w:rPr>
          <w:rFonts w:ascii="Segoe UI" w:eastAsia="Times New Roman" w:hAnsi="Segoe UI" w:cs="Segoe UI"/>
          <w:lang w:val="en" w:eastAsia="en-GB"/>
        </w:rPr>
        <w:t>appropriate, to ensure information provided is comprehensive but accessible.</w:t>
      </w:r>
    </w:p>
    <w:p w14:paraId="4982CD6E" w14:textId="7F70A360"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Accompanied visits to other providers may be arranged as ap</w:t>
      </w:r>
      <w:r>
        <w:rPr>
          <w:rFonts w:ascii="Segoe UI" w:eastAsia="Times New Roman" w:hAnsi="Segoe UI" w:cs="Segoe UI"/>
          <w:lang w:val="en" w:eastAsia="en-GB"/>
        </w:rPr>
        <w:t>propriate.</w:t>
      </w:r>
    </w:p>
    <w:p w14:paraId="48831D4C" w14:textId="7BF21EF4"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For pupils transferring to local schools, the SEN</w:t>
      </w:r>
      <w:r w:rsidR="009067D9">
        <w:rPr>
          <w:rFonts w:ascii="Segoe UI" w:eastAsia="Times New Roman" w:hAnsi="Segoe UI" w:cs="Segoe UI"/>
          <w:lang w:val="en" w:eastAsia="en-GB"/>
        </w:rPr>
        <w:t>D</w:t>
      </w:r>
      <w:r w:rsidR="000705EA">
        <w:rPr>
          <w:rFonts w:ascii="Segoe UI" w:eastAsia="Times New Roman" w:hAnsi="Segoe UI" w:cs="Segoe UI"/>
          <w:lang w:val="en" w:eastAsia="en-GB"/>
        </w:rPr>
        <w:t>CO</w:t>
      </w:r>
      <w:r w:rsidRPr="00A80B72">
        <w:rPr>
          <w:rFonts w:ascii="Segoe UI" w:eastAsia="Times New Roman" w:hAnsi="Segoe UI" w:cs="Segoe UI"/>
          <w:lang w:val="en" w:eastAsia="en-GB"/>
        </w:rPr>
        <w:t>s of both schools will meet to discuss the needs of pupils with SEN</w:t>
      </w:r>
      <w:r w:rsidR="009067D9">
        <w:rPr>
          <w:rFonts w:ascii="Segoe UI" w:eastAsia="Times New Roman" w:hAnsi="Segoe UI" w:cs="Segoe UI"/>
          <w:lang w:val="en" w:eastAsia="en-GB"/>
        </w:rPr>
        <w:t>D</w:t>
      </w:r>
      <w:r w:rsidRPr="00A80B72">
        <w:rPr>
          <w:rFonts w:ascii="Segoe UI" w:eastAsia="Times New Roman" w:hAnsi="Segoe UI" w:cs="Segoe UI"/>
          <w:lang w:val="en" w:eastAsia="en-GB"/>
        </w:rPr>
        <w:t xml:space="preserve"> in order to</w:t>
      </w:r>
      <w:r>
        <w:rPr>
          <w:rFonts w:ascii="Segoe UI" w:eastAsia="Times New Roman" w:hAnsi="Segoe UI" w:cs="Segoe UI"/>
          <w:lang w:val="en" w:eastAsia="en-GB"/>
        </w:rPr>
        <w:t xml:space="preserve"> ensure a smooth transition.</w:t>
      </w:r>
    </w:p>
    <w:p w14:paraId="67F0B6FE" w14:textId="73EA10BB"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The records of pupils who leave the school mid-phase will be transferred within five working days of the parents notifying their child</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has been enrolled at another school.</w:t>
      </w:r>
    </w:p>
    <w:p w14:paraId="144DF894" w14:textId="45215E5F" w:rsidR="00A80B72" w:rsidRPr="00A80B72" w:rsidRDefault="00A80B72" w:rsidP="00157EF8">
      <w:pPr>
        <w:spacing w:after="0"/>
        <w:rPr>
          <w:rFonts w:ascii="Segoe UI" w:eastAsia="Times New Roman" w:hAnsi="Segoe UI" w:cs="Segoe UI"/>
          <w:lang w:val="en" w:eastAsia="en-GB"/>
        </w:rPr>
      </w:pPr>
    </w:p>
    <w:p w14:paraId="3DC1CAB2" w14:textId="7A5928A0" w:rsidR="00A80B72" w:rsidRPr="00A80B72" w:rsidRDefault="00A80B72" w:rsidP="000705EA">
      <w:pPr>
        <w:spacing w:after="0"/>
        <w:rPr>
          <w:rFonts w:ascii="Segoe UI" w:eastAsia="Times New Roman" w:hAnsi="Segoe UI" w:cs="Segoe UI"/>
          <w:lang w:val="en" w:eastAsia="en-GB"/>
        </w:rPr>
      </w:pPr>
      <w:r w:rsidRPr="00A80B72">
        <w:rPr>
          <w:rFonts w:ascii="Segoe UI" w:eastAsia="Times New Roman" w:hAnsi="Segoe UI" w:cs="Segoe UI"/>
          <w:lang w:val="en" w:eastAsia="en-GB"/>
        </w:rPr>
        <w:t>• Parents may like to use the website of the National Careers Service that offers information and professional advice about education,</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training and work to people of all ages. https://nationalcareersservice.direct.gov.uk or examine options identified in the local offer</w:t>
      </w:r>
      <w:r w:rsidR="006F38B9">
        <w:rPr>
          <w:rFonts w:ascii="Segoe UI" w:eastAsia="Times New Roman" w:hAnsi="Segoe UI" w:cs="Segoe UI"/>
          <w:lang w:val="en" w:eastAsia="en-GB"/>
        </w:rPr>
        <w:t xml:space="preserve"> </w:t>
      </w:r>
      <w:r w:rsidRPr="00A80B72">
        <w:rPr>
          <w:rFonts w:ascii="Segoe UI" w:eastAsia="Times New Roman" w:hAnsi="Segoe UI" w:cs="Segoe UI"/>
          <w:lang w:val="en" w:eastAsia="en-GB"/>
        </w:rPr>
        <w:t xml:space="preserve">published by the </w:t>
      </w:r>
      <w:r w:rsidRPr="00A80B72">
        <w:rPr>
          <w:rFonts w:ascii="Segoe UI" w:eastAsia="Times New Roman" w:hAnsi="Segoe UI" w:cs="Segoe UI"/>
          <w:lang w:val="en" w:eastAsia="en-GB"/>
        </w:rPr>
        <w:lastRenderedPageBreak/>
        <w:t>local authority which sets out details of SEN provision - including the full range of post-16 options – and support</w:t>
      </w:r>
      <w:r>
        <w:rPr>
          <w:rFonts w:ascii="Segoe UI" w:eastAsia="Times New Roman" w:hAnsi="Segoe UI" w:cs="Segoe UI"/>
          <w:lang w:val="en" w:eastAsia="en-GB"/>
        </w:rPr>
        <w:t xml:space="preserve"> </w:t>
      </w:r>
      <w:r w:rsidRPr="00A80B72">
        <w:rPr>
          <w:rFonts w:ascii="Segoe UI" w:eastAsia="Times New Roman" w:hAnsi="Segoe UI" w:cs="Segoe UI"/>
          <w:lang w:val="en" w:eastAsia="en-GB"/>
        </w:rPr>
        <w:t>available to children and young people with SEN and disabilities to help them prepare for adulthood, including getting a job.</w:t>
      </w:r>
    </w:p>
    <w:p w14:paraId="0FCECDD3" w14:textId="77777777" w:rsidR="009067D9" w:rsidRPr="00A80B72" w:rsidRDefault="009067D9" w:rsidP="00A80B72">
      <w:pPr>
        <w:spacing w:after="0" w:line="240" w:lineRule="auto"/>
        <w:rPr>
          <w:rFonts w:ascii="Segoe UI" w:eastAsia="Times New Roman" w:hAnsi="Segoe UI" w:cs="Segoe UI"/>
          <w:lang w:val="en" w:eastAsia="en-GB"/>
        </w:rPr>
      </w:pPr>
    </w:p>
    <w:p w14:paraId="3C02C3D9" w14:textId="75ED085A" w:rsidR="00025759" w:rsidRDefault="00025759" w:rsidP="005A6AC7">
      <w:pPr>
        <w:spacing w:after="0" w:line="240" w:lineRule="auto"/>
        <w:rPr>
          <w:rFonts w:ascii="Arial" w:eastAsia="Times New Roman" w:hAnsi="Arial" w:cs="Arial"/>
          <w:b/>
          <w:lang w:val="en" w:eastAsia="en-GB"/>
        </w:rPr>
      </w:pPr>
    </w:p>
    <w:tbl>
      <w:tblPr>
        <w:tblStyle w:val="TableGrid"/>
        <w:tblW w:w="0" w:type="auto"/>
        <w:tblLook w:val="04A0" w:firstRow="1" w:lastRow="0" w:firstColumn="1" w:lastColumn="0" w:noHBand="0" w:noVBand="1"/>
      </w:tblPr>
      <w:tblGrid>
        <w:gridCol w:w="10456"/>
      </w:tblGrid>
      <w:tr w:rsidR="00025759" w14:paraId="3306AA95" w14:textId="77777777" w:rsidTr="00EC2A1D">
        <w:tc>
          <w:tcPr>
            <w:tcW w:w="10456" w:type="dxa"/>
            <w:shd w:val="clear" w:color="auto" w:fill="CCC0D9" w:themeFill="accent4" w:themeFillTint="66"/>
          </w:tcPr>
          <w:p w14:paraId="634A0C50" w14:textId="77777777" w:rsidR="00025759" w:rsidRDefault="00025759" w:rsidP="005A6AC7">
            <w:pPr>
              <w:rPr>
                <w:rFonts w:ascii="Arial" w:eastAsia="Times New Roman" w:hAnsi="Arial" w:cs="Arial"/>
                <w:b/>
                <w:lang w:val="en" w:eastAsia="en-GB"/>
              </w:rPr>
            </w:pPr>
          </w:p>
          <w:p w14:paraId="2AC74975" w14:textId="7416D72B" w:rsidR="00025759" w:rsidRPr="000705EA" w:rsidRDefault="00EC2A1D"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What is the school's approach to teaching children/ young people with SEND?</w:t>
            </w:r>
          </w:p>
          <w:p w14:paraId="5C5E91A7" w14:textId="5FA8A18A" w:rsidR="00025759" w:rsidRDefault="00025759" w:rsidP="005A6AC7">
            <w:pPr>
              <w:rPr>
                <w:rFonts w:ascii="Arial" w:eastAsia="Times New Roman" w:hAnsi="Arial" w:cs="Arial"/>
                <w:b/>
                <w:lang w:val="en" w:eastAsia="en-GB"/>
              </w:rPr>
            </w:pPr>
          </w:p>
        </w:tc>
      </w:tr>
    </w:tbl>
    <w:p w14:paraId="398E694B" w14:textId="5C1BA1B4" w:rsidR="0082008E" w:rsidRDefault="0082008E" w:rsidP="0082008E">
      <w:pPr>
        <w:pStyle w:val="ListParagraph"/>
        <w:spacing w:before="100" w:after="100" w:line="240" w:lineRule="auto"/>
        <w:ind w:left="360"/>
        <w:rPr>
          <w:rFonts w:ascii="Arial" w:eastAsia="Times New Roman" w:hAnsi="Arial" w:cs="Arial"/>
          <w:lang w:val="en" w:eastAsia="en-GB"/>
        </w:rPr>
      </w:pPr>
    </w:p>
    <w:p w14:paraId="596F4197" w14:textId="0A3D7953" w:rsidR="00CA21BE" w:rsidRPr="000705EA" w:rsidRDefault="00CA21BE" w:rsidP="001A6E3E">
      <w:pPr>
        <w:pStyle w:val="ListParagraph"/>
        <w:spacing w:before="100" w:after="100" w:line="240" w:lineRule="auto"/>
        <w:ind w:left="0"/>
        <w:rPr>
          <w:rFonts w:ascii="Segoe UI" w:eastAsia="Times New Roman" w:hAnsi="Segoe UI" w:cs="Segoe UI"/>
          <w:lang w:val="en" w:eastAsia="en-GB"/>
        </w:rPr>
      </w:pPr>
      <w:r w:rsidRPr="000705EA">
        <w:rPr>
          <w:rFonts w:ascii="Segoe UI" w:eastAsia="Times New Roman" w:hAnsi="Segoe UI" w:cs="Segoe UI"/>
          <w:b/>
          <w:lang w:val="en" w:eastAsia="en-GB"/>
        </w:rPr>
        <w:t>Universal Provision</w:t>
      </w:r>
      <w:r w:rsidRPr="000705EA">
        <w:rPr>
          <w:rFonts w:ascii="Segoe UI" w:eastAsia="Times New Roman" w:hAnsi="Segoe UI" w:cs="Segoe UI"/>
          <w:lang w:val="en" w:eastAsia="en-GB"/>
        </w:rPr>
        <w:t xml:space="preserve"> – For all children with and without SEND</w:t>
      </w:r>
    </w:p>
    <w:p w14:paraId="12FDA2DE" w14:textId="142D792B" w:rsidR="00B631DD" w:rsidRPr="000705EA" w:rsidRDefault="00B631DD" w:rsidP="00B631DD">
      <w:pPr>
        <w:rPr>
          <w:rFonts w:ascii="Segoe UI" w:hAnsi="Segoe UI" w:cs="Segoe UI"/>
        </w:rPr>
      </w:pPr>
      <w:r w:rsidRPr="000705EA">
        <w:rPr>
          <w:rFonts w:ascii="Segoe UI" w:hAnsi="Segoe UI" w:cs="Segoe UI"/>
        </w:rPr>
        <w:t xml:space="preserve">The greatest impact on learning and outcomes is high quality teaching.  The Trust’s approach to teaching and learning is underpinned by the content within the EEF report “Metacognition and self-regulation.”  Research consistently demonstrates the positive impact of metacognition on progress. </w:t>
      </w:r>
    </w:p>
    <w:p w14:paraId="594999A5" w14:textId="21AB11C6" w:rsidR="00B631DD" w:rsidRPr="000705EA" w:rsidRDefault="00B631DD" w:rsidP="00B631DD">
      <w:pPr>
        <w:rPr>
          <w:rFonts w:ascii="Segoe UI" w:hAnsi="Segoe UI" w:cs="Segoe UI"/>
        </w:rPr>
      </w:pPr>
      <w:r w:rsidRPr="000705EA">
        <w:rPr>
          <w:rFonts w:ascii="Segoe UI" w:hAnsi="Segoe UI" w:cs="Segoe UI"/>
        </w:rPr>
        <w:t>The Trust approach to teaching and learning outlines the expected components of teaching which all teachers should use.  This cycle includes the following elements:</w:t>
      </w:r>
    </w:p>
    <w:p w14:paraId="3AD58EE1" w14:textId="68F3E237" w:rsidR="00B631DD" w:rsidRPr="000705EA" w:rsidRDefault="00B631DD" w:rsidP="00B0073B">
      <w:pPr>
        <w:pStyle w:val="ListParagraph"/>
        <w:numPr>
          <w:ilvl w:val="0"/>
          <w:numId w:val="1"/>
        </w:numPr>
        <w:rPr>
          <w:rFonts w:ascii="Segoe UI" w:hAnsi="Segoe UI" w:cs="Segoe UI"/>
        </w:rPr>
      </w:pPr>
      <w:r w:rsidRPr="000705EA">
        <w:rPr>
          <w:rFonts w:ascii="Segoe UI" w:hAnsi="Segoe UI" w:cs="Segoe UI"/>
        </w:rPr>
        <w:t xml:space="preserve">Connect – activation of prior relevant knowledge and link to previous learning </w:t>
      </w:r>
    </w:p>
    <w:p w14:paraId="6F3A3F9B" w14:textId="681F3A83" w:rsidR="00B631DD" w:rsidRPr="000705EA" w:rsidRDefault="00B631DD" w:rsidP="00B0073B">
      <w:pPr>
        <w:pStyle w:val="ListParagraph"/>
        <w:numPr>
          <w:ilvl w:val="0"/>
          <w:numId w:val="1"/>
        </w:numPr>
        <w:rPr>
          <w:rFonts w:ascii="Segoe UI" w:hAnsi="Segoe UI" w:cs="Segoe UI"/>
        </w:rPr>
      </w:pPr>
      <w:r w:rsidRPr="000705EA">
        <w:rPr>
          <w:rFonts w:ascii="Segoe UI" w:hAnsi="Segoe UI" w:cs="Segoe UI"/>
        </w:rPr>
        <w:t xml:space="preserve">Focus </w:t>
      </w:r>
      <w:r w:rsidR="004158A9" w:rsidRPr="000705EA">
        <w:rPr>
          <w:rFonts w:ascii="Segoe UI" w:hAnsi="Segoe UI" w:cs="Segoe UI"/>
        </w:rPr>
        <w:t>–</w:t>
      </w:r>
      <w:r w:rsidRPr="000705EA">
        <w:rPr>
          <w:rFonts w:ascii="Segoe UI" w:hAnsi="Segoe UI" w:cs="Segoe UI"/>
        </w:rPr>
        <w:t xml:space="preserve"> </w:t>
      </w:r>
      <w:r w:rsidR="004158A9" w:rsidRPr="000705EA">
        <w:rPr>
          <w:rFonts w:ascii="Segoe UI" w:hAnsi="Segoe UI" w:cs="Segoe UI"/>
        </w:rPr>
        <w:t>teacher exposition, including explicit sharing of knowledge and vocabulary and guided practice</w:t>
      </w:r>
    </w:p>
    <w:p w14:paraId="4BA05943" w14:textId="235D56F1" w:rsidR="004158A9" w:rsidRPr="000705EA" w:rsidRDefault="004158A9" w:rsidP="00B0073B">
      <w:pPr>
        <w:pStyle w:val="ListParagraph"/>
        <w:numPr>
          <w:ilvl w:val="0"/>
          <w:numId w:val="1"/>
        </w:numPr>
        <w:rPr>
          <w:rFonts w:ascii="Segoe UI" w:hAnsi="Segoe UI" w:cs="Segoe UI"/>
        </w:rPr>
      </w:pPr>
      <w:r w:rsidRPr="000705EA">
        <w:rPr>
          <w:rFonts w:ascii="Segoe UI" w:hAnsi="Segoe UI" w:cs="Segoe UI"/>
        </w:rPr>
        <w:t>Practice – independent practice, application of knowledge and skills</w:t>
      </w:r>
    </w:p>
    <w:p w14:paraId="2864D950" w14:textId="3AFB105F" w:rsidR="004158A9" w:rsidRPr="000705EA" w:rsidRDefault="004158A9" w:rsidP="00B0073B">
      <w:pPr>
        <w:pStyle w:val="ListParagraph"/>
        <w:numPr>
          <w:ilvl w:val="0"/>
          <w:numId w:val="1"/>
        </w:numPr>
        <w:rPr>
          <w:rFonts w:ascii="Segoe UI" w:hAnsi="Segoe UI" w:cs="Segoe UI"/>
        </w:rPr>
      </w:pPr>
      <w:r w:rsidRPr="000705EA">
        <w:rPr>
          <w:rFonts w:ascii="Segoe UI" w:hAnsi="Segoe UI" w:cs="Segoe UI"/>
        </w:rPr>
        <w:t>Check – checking to determine if pupils have achieved the learning aim and provide information relating to next steps.</w:t>
      </w:r>
    </w:p>
    <w:p w14:paraId="7087B43B" w14:textId="152A0664" w:rsidR="00CA21BE" w:rsidRPr="000705EA" w:rsidRDefault="004158A9" w:rsidP="00B0073B">
      <w:pPr>
        <w:rPr>
          <w:rFonts w:ascii="Segoe UI" w:hAnsi="Segoe UI" w:cs="Segoe UI"/>
        </w:rPr>
      </w:pPr>
      <w:r w:rsidRPr="000705EA">
        <w:rPr>
          <w:rFonts w:ascii="Segoe UI" w:hAnsi="Segoe UI" w:cs="Segoe UI"/>
        </w:rPr>
        <w:t>Teachers frequently check for understanding throughout each lesson an</w:t>
      </w:r>
      <w:r w:rsidR="00B0073B" w:rsidRPr="000705EA">
        <w:rPr>
          <w:rFonts w:ascii="Segoe UI" w:hAnsi="Segoe UI" w:cs="Segoe UI"/>
        </w:rPr>
        <w:t xml:space="preserve">d adapt teaching in response. </w:t>
      </w:r>
    </w:p>
    <w:p w14:paraId="64218BA0" w14:textId="52348D68" w:rsidR="009833A7" w:rsidRDefault="00CA21BE" w:rsidP="001A6E3E">
      <w:pPr>
        <w:pStyle w:val="ListParagraph"/>
        <w:spacing w:before="100" w:after="100" w:line="240" w:lineRule="auto"/>
        <w:ind w:left="0"/>
        <w:rPr>
          <w:rFonts w:ascii="Segoe UI" w:eastAsia="Times New Roman" w:hAnsi="Segoe UI" w:cs="Segoe UI"/>
          <w:lang w:val="en" w:eastAsia="en-GB"/>
        </w:rPr>
      </w:pPr>
      <w:r w:rsidRPr="000705EA">
        <w:rPr>
          <w:rFonts w:ascii="Segoe UI" w:eastAsia="Times New Roman" w:hAnsi="Segoe UI" w:cs="Segoe UI"/>
          <w:b/>
          <w:lang w:val="en" w:eastAsia="en-GB"/>
        </w:rPr>
        <w:t>Targeted Provision</w:t>
      </w:r>
      <w:r w:rsidRPr="000705EA">
        <w:rPr>
          <w:rFonts w:ascii="Segoe UI" w:eastAsia="Times New Roman" w:hAnsi="Segoe UI" w:cs="Segoe UI"/>
          <w:lang w:val="en" w:eastAsia="en-GB"/>
        </w:rPr>
        <w:t xml:space="preserve"> – For some children with SEND</w:t>
      </w:r>
    </w:p>
    <w:p w14:paraId="4521A506" w14:textId="77777777" w:rsidR="000705EA" w:rsidRPr="000705EA" w:rsidRDefault="000705EA" w:rsidP="001A6E3E">
      <w:pPr>
        <w:pStyle w:val="ListParagraph"/>
        <w:spacing w:before="100" w:after="100" w:line="240" w:lineRule="auto"/>
        <w:ind w:left="0"/>
        <w:rPr>
          <w:rFonts w:ascii="Segoe UI" w:eastAsia="Times New Roman" w:hAnsi="Segoe UI" w:cs="Segoe UI"/>
          <w:lang w:val="en" w:eastAsia="en-GB"/>
        </w:rPr>
      </w:pPr>
    </w:p>
    <w:p w14:paraId="134A4A25" w14:textId="77777777" w:rsidR="006F38B9" w:rsidRPr="000705EA" w:rsidRDefault="006F38B9" w:rsidP="006F38B9">
      <w:pPr>
        <w:pStyle w:val="ListParagraph"/>
        <w:numPr>
          <w:ilvl w:val="0"/>
          <w:numId w:val="4"/>
        </w:numPr>
        <w:spacing w:before="100" w:after="100" w:line="240" w:lineRule="auto"/>
        <w:rPr>
          <w:rFonts w:ascii="Segoe UI" w:eastAsia="Times New Roman" w:hAnsi="Segoe UI" w:cs="Segoe UI"/>
          <w:lang w:val="en" w:eastAsia="en-GB"/>
        </w:rPr>
      </w:pPr>
      <w:r w:rsidRPr="000705EA">
        <w:rPr>
          <w:rFonts w:ascii="Segoe UI" w:eastAsia="Times New Roman" w:hAnsi="Segoe UI" w:cs="Segoe UI"/>
          <w:lang w:val="en" w:eastAsia="en-GB"/>
        </w:rPr>
        <w:t>Support is 'additional to and different from' the universal provision</w:t>
      </w:r>
    </w:p>
    <w:p w14:paraId="240B1D19" w14:textId="77777777" w:rsidR="006F38B9" w:rsidRPr="0007469D" w:rsidRDefault="006F38B9" w:rsidP="006F38B9">
      <w:pPr>
        <w:pStyle w:val="ListParagraph"/>
        <w:numPr>
          <w:ilvl w:val="0"/>
          <w:numId w:val="4"/>
        </w:numPr>
        <w:spacing w:before="100" w:after="100" w:line="240" w:lineRule="auto"/>
        <w:rPr>
          <w:rFonts w:ascii="Segoe UI" w:eastAsia="Times New Roman" w:hAnsi="Segoe UI" w:cs="Segoe UI"/>
          <w:lang w:val="en" w:eastAsia="en-GB"/>
        </w:rPr>
      </w:pPr>
      <w:r w:rsidRPr="0007469D">
        <w:rPr>
          <w:rFonts w:ascii="Segoe UI" w:eastAsia="Times New Roman" w:hAnsi="Segoe UI" w:cs="Segoe UI"/>
          <w:lang w:val="en" w:eastAsia="en-GB"/>
        </w:rPr>
        <w:t xml:space="preserve">Additional resources including sensory equipment, prompts for learning and talking tins </w:t>
      </w:r>
    </w:p>
    <w:p w14:paraId="59680FA3" w14:textId="77777777" w:rsidR="006F38B9" w:rsidRPr="0007469D" w:rsidRDefault="006F38B9" w:rsidP="006F38B9">
      <w:pPr>
        <w:pStyle w:val="ListParagraph"/>
        <w:numPr>
          <w:ilvl w:val="0"/>
          <w:numId w:val="4"/>
        </w:numPr>
        <w:spacing w:before="100" w:after="100" w:line="240" w:lineRule="auto"/>
        <w:rPr>
          <w:rFonts w:ascii="Segoe UI" w:eastAsia="Times New Roman" w:hAnsi="Segoe UI" w:cs="Segoe UI"/>
          <w:lang w:val="en" w:eastAsia="en-GB"/>
        </w:rPr>
      </w:pPr>
      <w:r w:rsidRPr="0007469D">
        <w:rPr>
          <w:rFonts w:ascii="Segoe UI" w:eastAsia="Times New Roman" w:hAnsi="Segoe UI" w:cs="Segoe UI"/>
          <w:lang w:val="en" w:eastAsia="en-GB"/>
        </w:rPr>
        <w:t xml:space="preserve">Working in a small group with adult support </w:t>
      </w:r>
    </w:p>
    <w:p w14:paraId="082CCBF7" w14:textId="77777777" w:rsidR="006F38B9" w:rsidRPr="0007469D" w:rsidRDefault="006F38B9" w:rsidP="006F38B9">
      <w:pPr>
        <w:pStyle w:val="ListParagraph"/>
        <w:numPr>
          <w:ilvl w:val="0"/>
          <w:numId w:val="4"/>
        </w:numPr>
        <w:spacing w:before="100" w:after="100" w:line="240" w:lineRule="auto"/>
        <w:rPr>
          <w:rFonts w:ascii="Segoe UI" w:eastAsia="Times New Roman" w:hAnsi="Segoe UI" w:cs="Segoe UI"/>
          <w:lang w:val="en" w:eastAsia="en-GB"/>
        </w:rPr>
      </w:pPr>
      <w:r w:rsidRPr="0007469D">
        <w:rPr>
          <w:rFonts w:ascii="Segoe UI" w:eastAsia="Times New Roman" w:hAnsi="Segoe UI" w:cs="Segoe UI"/>
          <w:lang w:val="en" w:eastAsia="en-GB"/>
        </w:rPr>
        <w:t xml:space="preserve">Regular check ins with an adult for both academic and emotional reasons </w:t>
      </w:r>
    </w:p>
    <w:p w14:paraId="39997DDA" w14:textId="77777777" w:rsidR="006F38B9" w:rsidRPr="0007469D" w:rsidRDefault="006F38B9" w:rsidP="006F38B9">
      <w:pPr>
        <w:pStyle w:val="ListParagraph"/>
        <w:numPr>
          <w:ilvl w:val="0"/>
          <w:numId w:val="4"/>
        </w:numPr>
        <w:spacing w:before="100" w:after="100" w:line="240" w:lineRule="auto"/>
        <w:rPr>
          <w:rFonts w:ascii="Segoe UI" w:eastAsia="Times New Roman" w:hAnsi="Segoe UI" w:cs="Segoe UI"/>
          <w:lang w:val="en" w:eastAsia="en-GB"/>
        </w:rPr>
      </w:pPr>
      <w:r w:rsidRPr="0007469D">
        <w:rPr>
          <w:rFonts w:ascii="Segoe UI" w:eastAsia="Times New Roman" w:hAnsi="Segoe UI" w:cs="Segoe UI"/>
          <w:lang w:val="en" w:eastAsia="en-GB"/>
        </w:rPr>
        <w:t xml:space="preserve">Physical and/or personal care support </w:t>
      </w:r>
    </w:p>
    <w:p w14:paraId="507DD3BC" w14:textId="77777777" w:rsidR="006F38B9" w:rsidRPr="0007469D" w:rsidRDefault="006F38B9" w:rsidP="006F38B9">
      <w:pPr>
        <w:pStyle w:val="ListParagraph"/>
        <w:numPr>
          <w:ilvl w:val="0"/>
          <w:numId w:val="4"/>
        </w:numPr>
        <w:spacing w:before="100" w:after="100" w:line="240" w:lineRule="auto"/>
        <w:rPr>
          <w:rFonts w:ascii="Segoe UI" w:eastAsia="Times New Roman" w:hAnsi="Segoe UI" w:cs="Segoe UI"/>
          <w:lang w:val="en" w:eastAsia="en-GB"/>
        </w:rPr>
      </w:pPr>
      <w:r w:rsidRPr="0007469D">
        <w:rPr>
          <w:rFonts w:ascii="Segoe UI" w:eastAsia="Times New Roman" w:hAnsi="Segoe UI" w:cs="Segoe UI"/>
          <w:lang w:val="en" w:eastAsia="en-GB"/>
        </w:rPr>
        <w:t xml:space="preserve">Small group and 1:1 interventions to support the child across all areas of the Code of Practice </w:t>
      </w:r>
    </w:p>
    <w:p w14:paraId="3E9137CF" w14:textId="73BCE6C0" w:rsidR="009833A7" w:rsidRPr="000705EA" w:rsidRDefault="009833A7" w:rsidP="001A6E3E">
      <w:pPr>
        <w:pStyle w:val="ListParagraph"/>
        <w:spacing w:before="100" w:after="100" w:line="240" w:lineRule="auto"/>
        <w:ind w:left="0"/>
        <w:rPr>
          <w:rFonts w:ascii="Segoe UI" w:eastAsia="Times New Roman" w:hAnsi="Segoe UI" w:cs="Segoe UI"/>
          <w:lang w:val="en" w:eastAsia="en-GB"/>
        </w:rPr>
      </w:pPr>
    </w:p>
    <w:p w14:paraId="30ED5946" w14:textId="423B4BA6" w:rsidR="00CA21BE" w:rsidRDefault="00CA21BE" w:rsidP="001A6E3E">
      <w:pPr>
        <w:pStyle w:val="ListParagraph"/>
        <w:spacing w:before="100" w:after="100" w:line="240" w:lineRule="auto"/>
        <w:ind w:left="0"/>
        <w:rPr>
          <w:rFonts w:ascii="Segoe UI" w:eastAsia="Times New Roman" w:hAnsi="Segoe UI" w:cs="Segoe UI"/>
          <w:lang w:val="en" w:eastAsia="en-GB"/>
        </w:rPr>
      </w:pPr>
      <w:r w:rsidRPr="000705EA">
        <w:rPr>
          <w:rFonts w:ascii="Segoe UI" w:eastAsia="Times New Roman" w:hAnsi="Segoe UI" w:cs="Segoe UI"/>
          <w:b/>
          <w:lang w:val="en" w:eastAsia="en-GB"/>
        </w:rPr>
        <w:t>Specialist Provision</w:t>
      </w:r>
      <w:r w:rsidRPr="000705EA">
        <w:rPr>
          <w:rFonts w:ascii="Segoe UI" w:eastAsia="Times New Roman" w:hAnsi="Segoe UI" w:cs="Segoe UI"/>
          <w:lang w:val="en" w:eastAsia="en-GB"/>
        </w:rPr>
        <w:t xml:space="preserve"> –</w:t>
      </w:r>
      <w:r w:rsidR="001A6E3E" w:rsidRPr="000705EA">
        <w:rPr>
          <w:rFonts w:ascii="Segoe UI" w:eastAsia="Times New Roman" w:hAnsi="Segoe UI" w:cs="Segoe UI"/>
          <w:lang w:val="en" w:eastAsia="en-GB"/>
        </w:rPr>
        <w:t xml:space="preserve"> F</w:t>
      </w:r>
      <w:r w:rsidRPr="000705EA">
        <w:rPr>
          <w:rFonts w:ascii="Segoe UI" w:eastAsia="Times New Roman" w:hAnsi="Segoe UI" w:cs="Segoe UI"/>
          <w:lang w:val="en" w:eastAsia="en-GB"/>
        </w:rPr>
        <w:t>or children with SEND with the highest level of need (usually linked to an Education, Health and Care Plan)</w:t>
      </w:r>
    </w:p>
    <w:p w14:paraId="77D1E49C" w14:textId="77777777" w:rsidR="000705EA" w:rsidRPr="000705EA" w:rsidRDefault="000705EA" w:rsidP="001A6E3E">
      <w:pPr>
        <w:pStyle w:val="ListParagraph"/>
        <w:spacing w:before="100" w:after="100" w:line="240" w:lineRule="auto"/>
        <w:ind w:left="0"/>
        <w:rPr>
          <w:rFonts w:ascii="Segoe UI" w:eastAsia="Times New Roman" w:hAnsi="Segoe UI" w:cs="Segoe UI"/>
          <w:lang w:val="en" w:eastAsia="en-GB"/>
        </w:rPr>
      </w:pPr>
    </w:p>
    <w:p w14:paraId="2BA8332D" w14:textId="77777777" w:rsidR="006F38B9" w:rsidRPr="000705EA" w:rsidRDefault="006F38B9" w:rsidP="006F38B9">
      <w:pPr>
        <w:pStyle w:val="ListParagraph"/>
        <w:numPr>
          <w:ilvl w:val="0"/>
          <w:numId w:val="4"/>
        </w:numPr>
        <w:rPr>
          <w:rFonts w:ascii="Segoe UI" w:hAnsi="Segoe UI" w:cs="Segoe UI"/>
        </w:rPr>
      </w:pPr>
      <w:r w:rsidRPr="000705EA">
        <w:rPr>
          <w:rFonts w:ascii="Segoe UI" w:hAnsi="Segoe UI" w:cs="Segoe UI"/>
        </w:rPr>
        <w:t>Some children and young people with more complex and significant needs may require specialist support or services to supplement what the school or setting can ordinarily offer.</w:t>
      </w:r>
    </w:p>
    <w:p w14:paraId="6EC020E8" w14:textId="77777777" w:rsidR="006F38B9" w:rsidRPr="0007469D" w:rsidRDefault="006F38B9" w:rsidP="006F38B9">
      <w:pPr>
        <w:pStyle w:val="ListParagraph"/>
        <w:numPr>
          <w:ilvl w:val="0"/>
          <w:numId w:val="4"/>
        </w:numPr>
        <w:rPr>
          <w:rFonts w:ascii="Segoe UI" w:hAnsi="Segoe UI" w:cs="Segoe UI"/>
        </w:rPr>
      </w:pPr>
      <w:r w:rsidRPr="0007469D">
        <w:rPr>
          <w:rFonts w:ascii="Segoe UI" w:hAnsi="Segoe UI" w:cs="Segoe UI"/>
        </w:rPr>
        <w:t xml:space="preserve">Involvement from external agencies and professionals including speech and language and educational psychologists </w:t>
      </w:r>
    </w:p>
    <w:p w14:paraId="5BBB6322" w14:textId="77777777" w:rsidR="006F38B9" w:rsidRPr="0007469D" w:rsidRDefault="006F38B9" w:rsidP="006F38B9">
      <w:pPr>
        <w:pStyle w:val="ListParagraph"/>
        <w:numPr>
          <w:ilvl w:val="0"/>
          <w:numId w:val="4"/>
        </w:numPr>
        <w:rPr>
          <w:rFonts w:ascii="Segoe UI" w:hAnsi="Segoe UI" w:cs="Segoe UI"/>
        </w:rPr>
      </w:pPr>
      <w:r w:rsidRPr="0007469D">
        <w:rPr>
          <w:rFonts w:ascii="Segoe UI" w:hAnsi="Segoe UI" w:cs="Segoe UI"/>
        </w:rPr>
        <w:t xml:space="preserve">Referrals to, and support from, the mental health support team </w:t>
      </w:r>
    </w:p>
    <w:p w14:paraId="3ED6FD1F" w14:textId="77777777" w:rsidR="006F38B9" w:rsidRPr="0007469D" w:rsidRDefault="006F38B9" w:rsidP="006F38B9">
      <w:pPr>
        <w:pStyle w:val="ListParagraph"/>
        <w:numPr>
          <w:ilvl w:val="0"/>
          <w:numId w:val="4"/>
        </w:numPr>
        <w:rPr>
          <w:rFonts w:ascii="Segoe UI" w:hAnsi="Segoe UI" w:cs="Segoe UI"/>
        </w:rPr>
      </w:pPr>
      <w:r w:rsidRPr="0007469D">
        <w:rPr>
          <w:rFonts w:ascii="Segoe UI" w:hAnsi="Segoe UI" w:cs="Segoe UI"/>
        </w:rPr>
        <w:t xml:space="preserve">Referrals to Early Help </w:t>
      </w:r>
    </w:p>
    <w:p w14:paraId="18406FF2" w14:textId="77777777" w:rsidR="00EB19D9" w:rsidRDefault="00EB19D9" w:rsidP="000705EA">
      <w:pPr>
        <w:pStyle w:val="ListParagraph"/>
        <w:rPr>
          <w:rFonts w:ascii="Segoe UI" w:hAnsi="Segoe UI" w:cs="Segoe UI"/>
        </w:rPr>
      </w:pPr>
    </w:p>
    <w:p w14:paraId="58B96C12" w14:textId="77777777" w:rsidR="006F38B9" w:rsidRDefault="006F38B9" w:rsidP="000705EA">
      <w:pPr>
        <w:pStyle w:val="ListParagraph"/>
        <w:rPr>
          <w:rFonts w:ascii="Segoe UI" w:hAnsi="Segoe UI" w:cs="Segoe UI"/>
        </w:rPr>
      </w:pPr>
    </w:p>
    <w:p w14:paraId="2409F1F8" w14:textId="77777777" w:rsidR="00EB19D9" w:rsidRDefault="00EB19D9" w:rsidP="000705EA">
      <w:pPr>
        <w:pStyle w:val="ListParagraph"/>
        <w:rPr>
          <w:rFonts w:ascii="Segoe UI" w:hAnsi="Segoe UI" w:cs="Segoe UI"/>
        </w:rPr>
      </w:pPr>
    </w:p>
    <w:p w14:paraId="73CD2AD0" w14:textId="77777777" w:rsidR="00EB19D9" w:rsidRDefault="00EB19D9" w:rsidP="000705EA">
      <w:pPr>
        <w:pStyle w:val="ListParagraph"/>
        <w:rPr>
          <w:rFonts w:ascii="Segoe UI" w:hAnsi="Segoe UI" w:cs="Segoe UI"/>
        </w:rPr>
      </w:pPr>
    </w:p>
    <w:p w14:paraId="75BEDFF8" w14:textId="77777777" w:rsidR="00D84F82" w:rsidRDefault="00D84F82" w:rsidP="000705EA">
      <w:pPr>
        <w:pStyle w:val="ListParagraph"/>
        <w:rPr>
          <w:rFonts w:ascii="Segoe UI" w:hAnsi="Segoe UI" w:cs="Segoe UI"/>
        </w:rPr>
      </w:pPr>
    </w:p>
    <w:p w14:paraId="578F8CF2" w14:textId="3DF825C1" w:rsidR="000705EA" w:rsidRPr="000705EA" w:rsidRDefault="000705EA" w:rsidP="000705EA">
      <w:pPr>
        <w:pStyle w:val="ListParagraph"/>
        <w:rPr>
          <w:rFonts w:ascii="Segoe UI" w:hAnsi="Segoe UI" w:cs="Segoe UI"/>
          <w:highlight w:val="yellow"/>
        </w:rPr>
      </w:pPr>
      <w:r w:rsidRPr="000705EA">
        <w:rPr>
          <w:rFonts w:ascii="Segoe UI" w:eastAsia="Times New Roman" w:hAnsi="Segoe UI" w:cs="Segoe UI"/>
          <w:b/>
          <w:noProof/>
          <w:sz w:val="24"/>
          <w:lang w:eastAsia="en-GB"/>
        </w:rPr>
        <w:lastRenderedPageBreak/>
        <mc:AlternateContent>
          <mc:Choice Requires="wps">
            <w:drawing>
              <wp:anchor distT="0" distB="0" distL="114300" distR="114300" simplePos="0" relativeHeight="251659264" behindDoc="1" locked="0" layoutInCell="1" allowOverlap="1" wp14:anchorId="1A5027AB" wp14:editId="32D3994D">
                <wp:simplePos x="0" y="0"/>
                <wp:positionH relativeFrom="column">
                  <wp:posOffset>-82550</wp:posOffset>
                </wp:positionH>
                <wp:positionV relativeFrom="paragraph">
                  <wp:posOffset>338455</wp:posOffset>
                </wp:positionV>
                <wp:extent cx="6680200" cy="552450"/>
                <wp:effectExtent l="0" t="0" r="25400" b="19050"/>
                <wp:wrapNone/>
                <wp:docPr id="2" name="Rectangle 2"/>
                <wp:cNvGraphicFramePr/>
                <a:graphic xmlns:a="http://schemas.openxmlformats.org/drawingml/2006/main">
                  <a:graphicData uri="http://schemas.microsoft.com/office/word/2010/wordprocessingShape">
                    <wps:wsp>
                      <wps:cNvSpPr/>
                      <wps:spPr>
                        <a:xfrm>
                          <a:off x="0" y="0"/>
                          <a:ext cx="6680200" cy="552450"/>
                        </a:xfrm>
                        <a:prstGeom prst="rect">
                          <a:avLst/>
                        </a:prstGeom>
                        <a:solidFill>
                          <a:schemeClr val="accent4">
                            <a:lumMod val="40000"/>
                            <a:lumOff val="60000"/>
                          </a:schemeClr>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F5676A9" id="Rectangle 2" o:spid="_x0000_s1026" style="position:absolute;margin-left:-6.5pt;margin-top:26.65pt;width:526pt;height:43.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tg9lwIAAM8FAAAOAAAAZHJzL2Uyb0RvYy54bWysVNtOGzEQfa/Uf7D8XjaJkkAjNigCUVWi&#10;EAEVz8Zrs5Zsj2s72aRf37H3EkrTVqqah409lzMzxzNzfrEzmmyFDwpsSccnI0qE5VAp+1LSr4/X&#10;H84oCZHZimmwoqR7EejF8v2788YtxARq0JXwBEFsWDSupHWMblEUgdfCsHACTlhUSvCGRbz6l6Ly&#10;rEF0o4vJaDQvGvCV88BFCCi9apV0mfGlFDzeSRlEJLqkmFvMX5+/z+lbLM/Z4sUzVyvepcH+IQvD&#10;lMWgA9QVi4xsvPoFyijuIYCMJxxMAVIqLnINWM149Kaah5o5kWtBcoIbaAr/D5bfbh/c2iMNjQuL&#10;gMdUxU56k/4xP7LLZO0HssQuEo7C+fxshC9ACUfdbDaZzjKbxcHb+RA/CTAkHUrq8TEyR2x7EyJG&#10;RNPeJAULoFV1rbTOl9QA4lJ7smX4dIxzYeM0u+uN+QJVK5+O8Nc+IorxqVvxvBdjiNxKCSkH/CmI&#10;tqTBpp2cIsbfMoi7cYqTAA954k1bFB64y6e41yLhaXsvJFEVsjVpAxyratyqalaJNvvZb7PPgAlZ&#10;Ik0DdgdwHLvNubNPriJPxeDcVf4n58EjRwYbB2ejLPhjlenYsyVb+56klprE0jNU+7UnHtqZDI5f&#10;K+yTGxbimnkcQmwtXCzxDj9SAz4UdCdKavDfj8mTPc4GailpcKhLGr5tmBeU6M8Wp+bjeDpNWyBf&#10;prPTCV78a83za43dmEvA5hvjCnM8H5N91P1RejBPuH9WKSqqmOUYu6Q8+v5yGdtlgxuMi9Uqm+Hk&#10;OxZv7IPjCTyxmubgcffEvOuGJeKY3UK/ANjizcy0tsnTwmoTQao8UAdeO75xa+Se7TZcWkuv79nq&#10;sIeXPwAAAP//AwBQSwMEFAAGAAgAAAAhAHlM0JziAAAACwEAAA8AAABkcnMvZG93bnJldi54bWxM&#10;j09Lw0AQxe+C32EZwVu726yVGrMpIoh/oKBpEY/TZEyC2dmQ3bTRT+/2pLeZeY83v5etJ9uJAw2+&#10;dWxgMVcgiEtXtVwb2G0fZisQPiBX2DkmA9/kYZ2fn2WYVu7Ib3QoQi1iCPsUDTQh9KmUvmzIop+7&#10;njhqn26wGOI61LIa8BjDbScTpa6lxZbjhwZ7um+o/CpGa+Cnf0S7xfJl81G8PrlkmRTj87sxlxfT&#10;3S2IQFP4M8MJP6JDHpn2buTKi87AbKFjl2BgqTWIk0Hpm3jZx+lKaZB5Jv93yH8BAAD//wMAUEsB&#10;Ai0AFAAGAAgAAAAhALaDOJL+AAAA4QEAABMAAAAAAAAAAAAAAAAAAAAAAFtDb250ZW50X1R5cGVz&#10;XS54bWxQSwECLQAUAAYACAAAACEAOP0h/9YAAACUAQAACwAAAAAAAAAAAAAAAAAvAQAAX3JlbHMv&#10;LnJlbHNQSwECLQAUAAYACAAAACEAG4rYPZcCAADPBQAADgAAAAAAAAAAAAAAAAAuAgAAZHJzL2Uy&#10;b0RvYy54bWxQSwECLQAUAAYACAAAACEAeUzQnOIAAAALAQAADwAAAAAAAAAAAAAAAADxBAAAZHJz&#10;L2Rvd25yZXYueG1sUEsFBgAAAAAEAAQA8wAAAAAGAAAAAA==&#10;" fillcolor="#ccc0d9 [1303]" strokecolor="black [3213]" strokeweight="1pt"/>
            </w:pict>
          </mc:Fallback>
        </mc:AlternateContent>
      </w:r>
    </w:p>
    <w:p w14:paraId="73B3B7ED" w14:textId="72413EC0" w:rsidR="000D6E8D" w:rsidRPr="000705EA" w:rsidRDefault="00EC2A1D" w:rsidP="000D6E8D">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adaptations made to the curriculum and the learning environment of children/ young people with SEND?</w:t>
      </w:r>
    </w:p>
    <w:p w14:paraId="1477F4ED" w14:textId="77777777" w:rsidR="000705EA" w:rsidRDefault="000705EA" w:rsidP="009B0247">
      <w:pPr>
        <w:spacing w:line="240" w:lineRule="auto"/>
        <w:rPr>
          <w:rFonts w:ascii="Segoe UI" w:hAnsi="Segoe UI" w:cs="Segoe UI"/>
        </w:rPr>
      </w:pPr>
    </w:p>
    <w:p w14:paraId="549546AB" w14:textId="633C677E" w:rsidR="009B0247" w:rsidRPr="009B0247" w:rsidRDefault="009B0247" w:rsidP="00EB19D9">
      <w:pPr>
        <w:rPr>
          <w:rFonts w:ascii="Segoe UI" w:hAnsi="Segoe UI" w:cs="Segoe UI"/>
        </w:rPr>
      </w:pPr>
      <w:r w:rsidRPr="009B0247">
        <w:rPr>
          <w:rFonts w:ascii="Segoe UI" w:hAnsi="Segoe UI" w:cs="Segoe UI"/>
        </w:rPr>
        <w:t xml:space="preserve">At </w:t>
      </w:r>
      <w:r w:rsidR="00157EF8">
        <w:rPr>
          <w:rFonts w:ascii="Segoe UI" w:hAnsi="Segoe UI" w:cs="Segoe UI"/>
        </w:rPr>
        <w:t>Halsnead Primary School</w:t>
      </w:r>
      <w:r w:rsidR="00157EF8" w:rsidRPr="009B0247">
        <w:rPr>
          <w:rFonts w:ascii="Segoe UI" w:hAnsi="Segoe UI" w:cs="Segoe UI"/>
        </w:rPr>
        <w:t xml:space="preserve"> </w:t>
      </w:r>
      <w:r w:rsidRPr="009B0247">
        <w:rPr>
          <w:rFonts w:ascii="Segoe UI" w:hAnsi="Segoe UI" w:cs="Segoe UI"/>
        </w:rPr>
        <w:t>we adapt the curriculum and the learning environment for pupils with special educational needs in line with our Accessibility Plan.  We also incorporate the advice provided as a result of assessments, both internal and external, and the strategies described in Education, Health and Care plans.</w:t>
      </w:r>
    </w:p>
    <w:p w14:paraId="201C5E18" w14:textId="7814EE23" w:rsidR="000D6E8D" w:rsidRDefault="000D6E8D" w:rsidP="000D6E8D">
      <w:pPr>
        <w:spacing w:before="100" w:after="100" w:line="240" w:lineRule="auto"/>
        <w:rPr>
          <w:rFonts w:ascii="Arial" w:eastAsia="Times New Roman" w:hAnsi="Arial" w:cs="Arial"/>
          <w:lang w:val="en" w:eastAsia="en-GB"/>
        </w:rPr>
      </w:pPr>
    </w:p>
    <w:p w14:paraId="56009EF6" w14:textId="39384A3C" w:rsidR="000705EA" w:rsidRDefault="000705EA" w:rsidP="000D6E8D">
      <w:pPr>
        <w:spacing w:before="100" w:after="100" w:line="240" w:lineRule="auto"/>
        <w:rPr>
          <w:rFonts w:ascii="Arial" w:eastAsia="Times New Roman" w:hAnsi="Arial" w:cs="Arial"/>
          <w:lang w:val="en" w:eastAsia="en-GB"/>
        </w:rPr>
      </w:pPr>
    </w:p>
    <w:p w14:paraId="3F84B43E" w14:textId="77777777" w:rsidR="000705EA" w:rsidRDefault="000705EA" w:rsidP="000D6E8D">
      <w:pPr>
        <w:spacing w:before="100" w:after="100" w:line="240" w:lineRule="auto"/>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025759" w14:paraId="7DECBA52" w14:textId="77777777" w:rsidTr="00A7745A">
        <w:tc>
          <w:tcPr>
            <w:tcW w:w="10456" w:type="dxa"/>
            <w:shd w:val="clear" w:color="auto" w:fill="CCC0D9" w:themeFill="accent4" w:themeFillTint="66"/>
          </w:tcPr>
          <w:p w14:paraId="2098F7E1" w14:textId="0EA20032" w:rsidR="00025759" w:rsidRDefault="00025759" w:rsidP="005A6AC7">
            <w:pPr>
              <w:rPr>
                <w:rFonts w:ascii="Arial" w:eastAsia="Times New Roman" w:hAnsi="Arial" w:cs="Arial"/>
                <w:b/>
                <w:lang w:val="en" w:eastAsia="en-GB"/>
              </w:rPr>
            </w:pPr>
          </w:p>
          <w:p w14:paraId="08AE09D9" w14:textId="24E271D4" w:rsidR="00025759" w:rsidRPr="000705EA" w:rsidRDefault="00A7745A"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staff trained to support children/young people with SEND, and how will specialist expertise be secured?</w:t>
            </w:r>
          </w:p>
          <w:p w14:paraId="27D6FE76" w14:textId="7DB4EA99" w:rsidR="00025759" w:rsidRDefault="00025759" w:rsidP="005A6AC7">
            <w:pPr>
              <w:rPr>
                <w:rFonts w:ascii="Arial" w:eastAsia="Times New Roman" w:hAnsi="Arial" w:cs="Arial"/>
                <w:b/>
                <w:lang w:val="en" w:eastAsia="en-GB"/>
              </w:rPr>
            </w:pPr>
          </w:p>
        </w:tc>
      </w:tr>
    </w:tbl>
    <w:p w14:paraId="39F6B12D" w14:textId="77777777" w:rsidR="00C15E6E" w:rsidRPr="005A6AC7" w:rsidRDefault="00C15E6E" w:rsidP="005A6AC7">
      <w:pPr>
        <w:spacing w:after="0" w:line="240" w:lineRule="auto"/>
        <w:rPr>
          <w:rFonts w:ascii="Arial" w:eastAsia="Times New Roman" w:hAnsi="Arial" w:cs="Arial"/>
          <w:b/>
          <w:lang w:val="en" w:eastAsia="en-GB"/>
        </w:rPr>
      </w:pPr>
    </w:p>
    <w:p w14:paraId="2E339539" w14:textId="0B6089EB" w:rsidR="009B0247" w:rsidRDefault="009B0247" w:rsidP="00EB19D9">
      <w:pPr>
        <w:rPr>
          <w:rFonts w:ascii="Segoe UI" w:hAnsi="Segoe UI" w:cs="Segoe UI"/>
        </w:rPr>
      </w:pPr>
      <w:r w:rsidRPr="009B0247">
        <w:rPr>
          <w:rFonts w:ascii="Segoe UI" w:hAnsi="Segoe UI" w:cs="Segoe UI"/>
        </w:rPr>
        <w:t xml:space="preserve">All teachers and teaching assistants have had the following </w:t>
      </w:r>
      <w:r w:rsidR="006F38B9">
        <w:rPr>
          <w:rFonts w:ascii="Segoe UI" w:hAnsi="Segoe UI" w:cs="Segoe UI"/>
        </w:rPr>
        <w:t>training:</w:t>
      </w:r>
    </w:p>
    <w:p w14:paraId="1197B10D" w14:textId="77777777" w:rsidR="006F38B9" w:rsidRDefault="006F38B9" w:rsidP="006F38B9">
      <w:pPr>
        <w:pStyle w:val="ListParagraph"/>
        <w:numPr>
          <w:ilvl w:val="2"/>
          <w:numId w:val="11"/>
        </w:numPr>
        <w:rPr>
          <w:rFonts w:ascii="Segoe UI" w:hAnsi="Segoe UI" w:cs="Segoe UI"/>
        </w:rPr>
      </w:pPr>
      <w:r>
        <w:rPr>
          <w:rFonts w:ascii="Segoe UI" w:hAnsi="Segoe UI" w:cs="Segoe UI"/>
        </w:rPr>
        <w:t xml:space="preserve">An overview of what SEND is and their responsibilities in relation to SEND </w:t>
      </w:r>
    </w:p>
    <w:p w14:paraId="036FE770" w14:textId="77777777" w:rsidR="006F38B9" w:rsidRDefault="006F38B9" w:rsidP="006F38B9">
      <w:pPr>
        <w:pStyle w:val="ListParagraph"/>
        <w:numPr>
          <w:ilvl w:val="2"/>
          <w:numId w:val="11"/>
        </w:numPr>
        <w:rPr>
          <w:rFonts w:ascii="Segoe UI" w:hAnsi="Segoe UI" w:cs="Segoe UI"/>
        </w:rPr>
      </w:pPr>
      <w:r>
        <w:rPr>
          <w:rFonts w:ascii="Segoe UI" w:hAnsi="Segoe UI" w:cs="Segoe UI"/>
        </w:rPr>
        <w:t>Support in writing SEN plans and Pupil Passports</w:t>
      </w:r>
    </w:p>
    <w:p w14:paraId="770E7180" w14:textId="77777777" w:rsidR="006F38B9" w:rsidRDefault="006F38B9" w:rsidP="006F38B9">
      <w:pPr>
        <w:pStyle w:val="ListParagraph"/>
        <w:numPr>
          <w:ilvl w:val="2"/>
          <w:numId w:val="11"/>
        </w:numPr>
        <w:rPr>
          <w:rFonts w:ascii="Segoe UI" w:hAnsi="Segoe UI" w:cs="Segoe UI"/>
        </w:rPr>
      </w:pPr>
      <w:r>
        <w:rPr>
          <w:rFonts w:ascii="Segoe UI" w:hAnsi="Segoe UI" w:cs="Segoe UI"/>
        </w:rPr>
        <w:t xml:space="preserve">Neurodiversity in Girls </w:t>
      </w:r>
    </w:p>
    <w:p w14:paraId="00253616" w14:textId="77777777" w:rsidR="006F38B9" w:rsidRDefault="006F38B9" w:rsidP="006F38B9">
      <w:pPr>
        <w:pStyle w:val="ListParagraph"/>
        <w:numPr>
          <w:ilvl w:val="2"/>
          <w:numId w:val="11"/>
        </w:numPr>
        <w:rPr>
          <w:rFonts w:ascii="Segoe UI" w:hAnsi="Segoe UI" w:cs="Segoe UI"/>
        </w:rPr>
      </w:pPr>
      <w:r>
        <w:rPr>
          <w:rFonts w:ascii="Segoe UI" w:hAnsi="Segoe UI" w:cs="Segoe UI"/>
        </w:rPr>
        <w:t xml:space="preserve">Attachment Theory </w:t>
      </w:r>
    </w:p>
    <w:p w14:paraId="2E98A3C3" w14:textId="77777777" w:rsidR="006F38B9" w:rsidRDefault="006F38B9" w:rsidP="006F38B9">
      <w:pPr>
        <w:pStyle w:val="ListParagraph"/>
        <w:numPr>
          <w:ilvl w:val="2"/>
          <w:numId w:val="11"/>
        </w:numPr>
        <w:rPr>
          <w:rFonts w:ascii="Segoe UI" w:hAnsi="Segoe UI" w:cs="Segoe UI"/>
        </w:rPr>
      </w:pPr>
      <w:r>
        <w:rPr>
          <w:rFonts w:ascii="Segoe UI" w:hAnsi="Segoe UI" w:cs="Segoe UI"/>
        </w:rPr>
        <w:t xml:space="preserve">Adaptations in Science, History and Geography </w:t>
      </w:r>
    </w:p>
    <w:p w14:paraId="30CF4B68" w14:textId="77777777" w:rsidR="006F38B9" w:rsidRDefault="006F38B9" w:rsidP="006F38B9">
      <w:pPr>
        <w:pStyle w:val="ListParagraph"/>
        <w:numPr>
          <w:ilvl w:val="2"/>
          <w:numId w:val="11"/>
        </w:numPr>
        <w:rPr>
          <w:rFonts w:ascii="Segoe UI" w:hAnsi="Segoe UI" w:cs="Segoe UI"/>
        </w:rPr>
      </w:pPr>
      <w:r>
        <w:rPr>
          <w:rFonts w:ascii="Segoe UI" w:hAnsi="Segoe UI" w:cs="Segoe UI"/>
        </w:rPr>
        <w:t xml:space="preserve">Oppositional Defiance Disorder </w:t>
      </w:r>
    </w:p>
    <w:p w14:paraId="1B8C954C" w14:textId="77777777" w:rsidR="006F38B9" w:rsidRPr="00493D31" w:rsidRDefault="006F38B9" w:rsidP="006F38B9">
      <w:pPr>
        <w:pStyle w:val="ListParagraph"/>
        <w:numPr>
          <w:ilvl w:val="2"/>
          <w:numId w:val="11"/>
        </w:numPr>
        <w:rPr>
          <w:rFonts w:ascii="Segoe UI" w:hAnsi="Segoe UI" w:cs="Segoe UI"/>
        </w:rPr>
      </w:pPr>
      <w:r>
        <w:rPr>
          <w:rFonts w:ascii="Segoe UI" w:hAnsi="Segoe UI" w:cs="Segoe UI"/>
        </w:rPr>
        <w:t xml:space="preserve">Assessing pupils with SEND and their progress </w:t>
      </w:r>
    </w:p>
    <w:p w14:paraId="226BBE20" w14:textId="5FE20596" w:rsidR="009B0247" w:rsidRDefault="009B0247" w:rsidP="00EB19D9">
      <w:pPr>
        <w:rPr>
          <w:rFonts w:ascii="Segoe UI" w:hAnsi="Segoe UI" w:cs="Segoe UI"/>
        </w:rPr>
      </w:pPr>
      <w:r w:rsidRPr="009B0247">
        <w:rPr>
          <w:rFonts w:ascii="Segoe UI" w:hAnsi="Segoe UI" w:cs="Segoe UI"/>
        </w:rPr>
        <w:t>In addition</w:t>
      </w:r>
      <w:r w:rsidR="00D84F82">
        <w:rPr>
          <w:rFonts w:ascii="Segoe UI" w:hAnsi="Segoe UI" w:cs="Segoe UI"/>
        </w:rPr>
        <w:t>, some</w:t>
      </w:r>
      <w:r w:rsidRPr="009B0247">
        <w:rPr>
          <w:rFonts w:ascii="Segoe UI" w:hAnsi="Segoe UI" w:cs="Segoe UI"/>
        </w:rPr>
        <w:t xml:space="preserve"> </w:t>
      </w:r>
      <w:r>
        <w:rPr>
          <w:rFonts w:ascii="Segoe UI" w:hAnsi="Segoe UI" w:cs="Segoe UI"/>
        </w:rPr>
        <w:t>members of staff</w:t>
      </w:r>
      <w:r w:rsidRPr="009B0247">
        <w:rPr>
          <w:rFonts w:ascii="Segoe UI" w:hAnsi="Segoe UI" w:cs="Segoe UI"/>
        </w:rPr>
        <w:t xml:space="preserve"> have received the following e</w:t>
      </w:r>
      <w:r w:rsidR="006F38B9">
        <w:rPr>
          <w:rFonts w:ascii="Segoe UI" w:hAnsi="Segoe UI" w:cs="Segoe UI"/>
        </w:rPr>
        <w:t>nhanced and specialist training:</w:t>
      </w:r>
    </w:p>
    <w:p w14:paraId="2B73C7C8" w14:textId="77777777" w:rsidR="006F38B9" w:rsidRDefault="006F38B9" w:rsidP="006F38B9">
      <w:pPr>
        <w:pStyle w:val="ListParagraph"/>
        <w:numPr>
          <w:ilvl w:val="2"/>
          <w:numId w:val="11"/>
        </w:numPr>
        <w:rPr>
          <w:rFonts w:ascii="Segoe UI" w:hAnsi="Segoe UI" w:cs="Segoe UI"/>
        </w:rPr>
      </w:pPr>
      <w:r>
        <w:rPr>
          <w:rFonts w:ascii="Segoe UI" w:hAnsi="Segoe UI" w:cs="Segoe UI"/>
        </w:rPr>
        <w:t xml:space="preserve">ADHD through the ADHD foundation </w:t>
      </w:r>
    </w:p>
    <w:p w14:paraId="13C3FFE7" w14:textId="77777777" w:rsidR="006F38B9" w:rsidRDefault="006F38B9" w:rsidP="006F38B9">
      <w:pPr>
        <w:pStyle w:val="ListParagraph"/>
        <w:numPr>
          <w:ilvl w:val="2"/>
          <w:numId w:val="11"/>
        </w:numPr>
        <w:rPr>
          <w:rFonts w:ascii="Segoe UI" w:hAnsi="Segoe UI" w:cs="Segoe UI"/>
        </w:rPr>
      </w:pPr>
      <w:r>
        <w:rPr>
          <w:rFonts w:ascii="Segoe UI" w:hAnsi="Segoe UI" w:cs="Segoe UI"/>
        </w:rPr>
        <w:t xml:space="preserve">Thrive training </w:t>
      </w:r>
    </w:p>
    <w:p w14:paraId="613CF5E4" w14:textId="77777777" w:rsidR="006F38B9" w:rsidRDefault="006F38B9" w:rsidP="006F38B9">
      <w:pPr>
        <w:pStyle w:val="ListParagraph"/>
        <w:numPr>
          <w:ilvl w:val="2"/>
          <w:numId w:val="11"/>
        </w:numPr>
        <w:rPr>
          <w:rFonts w:ascii="Segoe UI" w:hAnsi="Segoe UI" w:cs="Segoe UI"/>
        </w:rPr>
      </w:pPr>
      <w:r>
        <w:rPr>
          <w:rFonts w:ascii="Segoe UI" w:hAnsi="Segoe UI" w:cs="Segoe UI"/>
        </w:rPr>
        <w:t xml:space="preserve">Speech and Language training from specialists </w:t>
      </w:r>
    </w:p>
    <w:p w14:paraId="7AB215C6" w14:textId="77777777" w:rsidR="006F38B9" w:rsidRDefault="006F38B9" w:rsidP="006F38B9">
      <w:pPr>
        <w:pStyle w:val="ListParagraph"/>
        <w:numPr>
          <w:ilvl w:val="2"/>
          <w:numId w:val="11"/>
        </w:numPr>
        <w:rPr>
          <w:rFonts w:ascii="Segoe UI" w:hAnsi="Segoe UI" w:cs="Segoe UI"/>
        </w:rPr>
      </w:pPr>
      <w:r>
        <w:rPr>
          <w:rFonts w:ascii="Segoe UI" w:hAnsi="Segoe UI" w:cs="Segoe UI"/>
        </w:rPr>
        <w:t xml:space="preserve">Strategies modelled from an Educational Psychologist </w:t>
      </w:r>
      <w:r w:rsidRPr="00493D31">
        <w:rPr>
          <w:rFonts w:ascii="Segoe UI" w:hAnsi="Segoe UI" w:cs="Segoe UI"/>
        </w:rPr>
        <w:t xml:space="preserve"> </w:t>
      </w:r>
    </w:p>
    <w:p w14:paraId="1CFA46FE" w14:textId="45202B68" w:rsidR="006F38B9" w:rsidRDefault="006F38B9" w:rsidP="006F38B9">
      <w:pPr>
        <w:pStyle w:val="ListParagraph"/>
        <w:numPr>
          <w:ilvl w:val="2"/>
          <w:numId w:val="11"/>
        </w:numPr>
        <w:rPr>
          <w:rFonts w:ascii="Segoe UI" w:hAnsi="Segoe UI" w:cs="Segoe UI"/>
        </w:rPr>
      </w:pPr>
      <w:r>
        <w:rPr>
          <w:rFonts w:ascii="Segoe UI" w:hAnsi="Segoe UI" w:cs="Segoe UI"/>
        </w:rPr>
        <w:t>Dyslexia training through the ADHD foundation</w:t>
      </w:r>
    </w:p>
    <w:p w14:paraId="48822DB4" w14:textId="7E2E0686" w:rsidR="006F38B9" w:rsidRPr="00493D31" w:rsidRDefault="006F38B9" w:rsidP="006F38B9">
      <w:pPr>
        <w:pStyle w:val="ListParagraph"/>
        <w:numPr>
          <w:ilvl w:val="2"/>
          <w:numId w:val="11"/>
        </w:numPr>
        <w:rPr>
          <w:rFonts w:ascii="Segoe UI" w:hAnsi="Segoe UI" w:cs="Segoe UI"/>
        </w:rPr>
      </w:pPr>
      <w:r>
        <w:rPr>
          <w:rFonts w:ascii="Segoe UI" w:hAnsi="Segoe UI" w:cs="Segoe UI"/>
        </w:rPr>
        <w:t>Emotion Coaching delivered by an Educational Psychologist</w:t>
      </w:r>
    </w:p>
    <w:p w14:paraId="38CC18CF" w14:textId="77777777" w:rsidR="006F38B9" w:rsidRPr="009B0247" w:rsidRDefault="006F38B9" w:rsidP="00EB19D9">
      <w:pPr>
        <w:rPr>
          <w:rFonts w:ascii="Segoe UI" w:hAnsi="Segoe UI" w:cs="Segoe UI"/>
        </w:rPr>
      </w:pPr>
    </w:p>
    <w:p w14:paraId="1A69875A" w14:textId="1662BBC3" w:rsidR="009B0247" w:rsidRDefault="009B0247" w:rsidP="00EB19D9">
      <w:pPr>
        <w:rPr>
          <w:rFonts w:ascii="Segoe UI" w:hAnsi="Segoe UI" w:cs="Segoe UI"/>
        </w:rPr>
      </w:pPr>
      <w:r w:rsidRPr="009B0247">
        <w:rPr>
          <w:rFonts w:ascii="Segoe UI" w:hAnsi="Segoe UI" w:cs="Segoe UI"/>
        </w:rPr>
        <w:t>Where a training need is identified beyond this we will find a provider who is able to deliver it.  Training providers we can approach are, special schools, Educational Psychologist</w:t>
      </w:r>
      <w:r w:rsidR="009067D9">
        <w:rPr>
          <w:rFonts w:ascii="Segoe UI" w:hAnsi="Segoe UI" w:cs="Segoe UI"/>
        </w:rPr>
        <w:t>s</w:t>
      </w:r>
      <w:r w:rsidRPr="009B0247">
        <w:rPr>
          <w:rFonts w:ascii="Segoe UI" w:hAnsi="Segoe UI" w:cs="Segoe UI"/>
        </w:rPr>
        <w:t>, Speech and language therapist</w:t>
      </w:r>
      <w:r w:rsidR="009067D9">
        <w:rPr>
          <w:rFonts w:ascii="Segoe UI" w:hAnsi="Segoe UI" w:cs="Segoe UI"/>
        </w:rPr>
        <w:t>s</w:t>
      </w:r>
      <w:r w:rsidRPr="009B0247">
        <w:rPr>
          <w:rFonts w:ascii="Segoe UI" w:hAnsi="Segoe UI" w:cs="Segoe UI"/>
        </w:rPr>
        <w:t>, occupational therapists, physiotherapist</w:t>
      </w:r>
      <w:r w:rsidR="009067D9">
        <w:rPr>
          <w:rFonts w:ascii="Segoe UI" w:hAnsi="Segoe UI" w:cs="Segoe UI"/>
        </w:rPr>
        <w:t>s</w:t>
      </w:r>
      <w:r w:rsidRPr="009B0247">
        <w:rPr>
          <w:rFonts w:ascii="Segoe UI" w:hAnsi="Segoe UI" w:cs="Segoe UI"/>
        </w:rPr>
        <w:t xml:space="preserve">, dyslexia specialists etc.  </w:t>
      </w:r>
    </w:p>
    <w:p w14:paraId="237676F7" w14:textId="577805C0" w:rsidR="00653214" w:rsidRDefault="00653214" w:rsidP="009B0247">
      <w:pPr>
        <w:spacing w:after="0" w:line="240" w:lineRule="auto"/>
        <w:rPr>
          <w:rFonts w:ascii="Segoe UI" w:hAnsi="Segoe UI" w:cs="Segoe UI"/>
        </w:rPr>
      </w:pPr>
    </w:p>
    <w:p w14:paraId="162A8232" w14:textId="77777777" w:rsidR="00AD1AD1" w:rsidRDefault="00AD1AD1" w:rsidP="00EB19D9">
      <w:pPr>
        <w:spacing w:after="0"/>
        <w:rPr>
          <w:rFonts w:ascii="Segoe UI" w:hAnsi="Segoe UI" w:cs="Segoe UI"/>
        </w:rPr>
      </w:pPr>
    </w:p>
    <w:p w14:paraId="3B0F423D" w14:textId="77777777" w:rsidR="00AD1AD1" w:rsidRDefault="00AD1AD1" w:rsidP="00EB19D9">
      <w:pPr>
        <w:spacing w:after="0"/>
        <w:rPr>
          <w:rFonts w:ascii="Segoe UI" w:hAnsi="Segoe UI" w:cs="Segoe UI"/>
        </w:rPr>
      </w:pPr>
    </w:p>
    <w:p w14:paraId="14F1BB01" w14:textId="77777777" w:rsidR="00AD1AD1" w:rsidRDefault="00AD1AD1" w:rsidP="00EB19D9">
      <w:pPr>
        <w:spacing w:after="0"/>
        <w:rPr>
          <w:rFonts w:ascii="Segoe UI" w:hAnsi="Segoe UI" w:cs="Segoe UI"/>
        </w:rPr>
      </w:pPr>
    </w:p>
    <w:p w14:paraId="75C53F3C" w14:textId="2C465F60" w:rsidR="00AD1AD1" w:rsidRDefault="00653214" w:rsidP="00EB19D9">
      <w:pPr>
        <w:spacing w:after="0"/>
        <w:rPr>
          <w:rFonts w:ascii="Segoe UI" w:hAnsi="Segoe UI" w:cs="Segoe UI"/>
        </w:rPr>
      </w:pPr>
      <w:r w:rsidRPr="000705EA">
        <w:rPr>
          <w:rFonts w:ascii="Arial" w:eastAsia="Times New Roman" w:hAnsi="Arial" w:cs="Arial"/>
          <w:noProof/>
          <w:lang w:eastAsia="en-GB"/>
        </w:rPr>
        <w:lastRenderedPageBreak/>
        <mc:AlternateContent>
          <mc:Choice Requires="wps">
            <w:drawing>
              <wp:anchor distT="45720" distB="45720" distL="114300" distR="114300" simplePos="0" relativeHeight="251661312" behindDoc="0" locked="0" layoutInCell="1" allowOverlap="1" wp14:anchorId="07D734BF" wp14:editId="3B4C7429">
                <wp:simplePos x="0" y="0"/>
                <wp:positionH relativeFrom="margin">
                  <wp:align>right</wp:align>
                </wp:positionH>
                <wp:positionV relativeFrom="paragraph">
                  <wp:posOffset>6985</wp:posOffset>
                </wp:positionV>
                <wp:extent cx="6623685" cy="596900"/>
                <wp:effectExtent l="0" t="0" r="2476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685" cy="596900"/>
                        </a:xfrm>
                        <a:prstGeom prst="rect">
                          <a:avLst/>
                        </a:prstGeom>
                        <a:solidFill>
                          <a:schemeClr val="accent4">
                            <a:lumMod val="40000"/>
                            <a:lumOff val="60000"/>
                          </a:schemeClr>
                        </a:solidFill>
                        <a:ln w="9525">
                          <a:solidFill>
                            <a:srgbClr val="000000"/>
                          </a:solidFill>
                          <a:miter lim="800000"/>
                          <a:headEnd/>
                          <a:tailEnd/>
                        </a:ln>
                      </wps:spPr>
                      <wps:txbx>
                        <w:txbxContent>
                          <w:p w14:paraId="66E68E46" w14:textId="20E629BF" w:rsidR="00653214" w:rsidRPr="000705EA" w:rsidRDefault="00653214" w:rsidP="00653214">
                            <w:pPr>
                              <w:pStyle w:val="Heading2"/>
                              <w:spacing w:before="0"/>
                              <w:rPr>
                                <w:rFonts w:ascii="Segoe UI" w:hAnsi="Segoe UI" w:cs="Segoe UI"/>
                                <w:color w:val="auto"/>
                                <w:sz w:val="24"/>
                              </w:rPr>
                            </w:pPr>
                            <w:r w:rsidRPr="000705EA">
                              <w:rPr>
                                <w:rFonts w:ascii="Segoe UI" w:hAnsi="Segoe UI" w:cs="Segoe UI"/>
                                <w:b/>
                                <w:bCs/>
                                <w:color w:val="auto"/>
                                <w:sz w:val="24"/>
                              </w:rPr>
                              <w:t>What steps are taken to prevent pupils with SEND from being treated less favourably than others?</w:t>
                            </w:r>
                          </w:p>
                          <w:p w14:paraId="3344387D" w14:textId="35C40922" w:rsidR="00653214" w:rsidRDefault="00653214" w:rsidP="00653214">
                            <w:pPr>
                              <w:shd w:val="clear" w:color="auto" w:fill="CCC0D9" w:themeFill="accent4" w:themeFillTint="66"/>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D734BF" id="_x0000_t202" coordsize="21600,21600" o:spt="202" path="m,l,21600r21600,l21600,xe">
                <v:stroke joinstyle="miter"/>
                <v:path gradientshapeok="t" o:connecttype="rect"/>
              </v:shapetype>
              <v:shape id="Text Box 2" o:spid="_x0000_s1026" type="#_x0000_t202" style="position:absolute;margin-left:470.35pt;margin-top:.55pt;width:521.55pt;height:47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w4VMwIAAF0EAAAOAAAAZHJzL2Uyb0RvYy54bWysVNuO0zAQfUfiHyy/07SlDW3UdLV0WYS0&#10;XKSFD3Acp7GwPcZ2myxfv2OnzbbwhsiD5bn4zOXMZHPTa0WOwnkJpqSzyZQSYTjU0uxL+uP7/ZsV&#10;JT4wUzMFRpT0SXh6s339atPZQsyhBVULRxDE+KKzJW1DsEWWed4KzfwErDBobMBpFlB0+6x2rEN0&#10;rbL5dJpnHbjaOuDCe9TeDUa6TfhNI3j42jReBKJKirmFdLp0VvHMthtW7B2zreSnNNg/ZKGZNBh0&#10;hLpjgZGDk39BackdeGjChIPOoGkkF6kGrGY2/aOax5ZZkWrB5ng7tsn/P1j+5fhovzkS+vfQI4Gp&#10;CG8fgP/0xMCuZWYvbp2DrhWsxsCz2LKss744PY2t9oWPIFX3GWokmR0CJKC+cTp2BeskiI4EPI1N&#10;F30gHJV5Pn+br5aUcLQt1/l6mljJWHF+bZ0PHwVoEi8ldUhqQmfHBx9iNqw4u8RgHpSs76VSSYiD&#10;JHbKkSPDEWCcCxMW6bk6aEx30C+m+A3DgGocmUGdn9UYIo1kREoBr4IoQ7qSrpfzZQK+snm3r8bw&#10;EW4s78pNy4B7oKQu6Wp0YkVs+gdTpykNTKrhjtkoc2IhNn6gIPRVj46RjQrqJ+TDwTDvuJ94acH9&#10;pqTDWS+p/3VgTlCiPhnkdD1bLOJyJGGxfDdHwV1aqksLMxyhShooGa67kBYqttvALXLfyETLSyan&#10;XHGGU/NO+xaX5FJOXi9/he0zAAAA//8DAFBLAwQUAAYACAAAACEAevaQb9sAAAAGAQAADwAAAGRy&#10;cy9kb3ducmV2LnhtbEyPQU/DMAyF70j8h8hIXBBLy2CC0nQCpN24sIG0o9uYNlrjVI23dfx6shPc&#10;/Pys9z6Xy8n36kBjdIEN5LMMFHETrOPWwOdmdfsIKgqyxT4wGThRhGV1eVFiYcORP+iwllalEI4F&#10;GuhEhkLr2HTkMc7CQJy87zB6lCTHVtsRjync9/ouyxbao+PU0OFAbx01u/XeG9jW0bkFDq9+m9+8&#10;/8y/ZLcZxZjrq+nlGZTQJH/HcMZP6FAlpjrs2UbVG0iPSNrmoM5mdj9PU23g6SEHXZX6P371CwAA&#10;//8DAFBLAQItABQABgAIAAAAIQC2gziS/gAAAOEBAAATAAAAAAAAAAAAAAAAAAAAAABbQ29udGVu&#10;dF9UeXBlc10ueG1sUEsBAi0AFAAGAAgAAAAhADj9If/WAAAAlAEAAAsAAAAAAAAAAAAAAAAALwEA&#10;AF9yZWxzLy5yZWxzUEsBAi0AFAAGAAgAAAAhANLDDhUzAgAAXQQAAA4AAAAAAAAAAAAAAAAALgIA&#10;AGRycy9lMm9Eb2MueG1sUEsBAi0AFAAGAAgAAAAhAHr2kG/bAAAABgEAAA8AAAAAAAAAAAAAAAAA&#10;jQQAAGRycy9kb3ducmV2LnhtbFBLBQYAAAAABAAEAPMAAACVBQAAAAA=&#10;" fillcolor="#ccc0d9 [1303]">
                <v:textbox>
                  <w:txbxContent>
                    <w:p w14:paraId="66E68E46" w14:textId="20E629BF" w:rsidR="00653214" w:rsidRPr="000705EA" w:rsidRDefault="00653214" w:rsidP="00653214">
                      <w:pPr>
                        <w:pStyle w:val="Heading2"/>
                        <w:spacing w:before="0"/>
                        <w:rPr>
                          <w:rFonts w:ascii="Segoe UI" w:hAnsi="Segoe UI" w:cs="Segoe UI"/>
                          <w:color w:val="auto"/>
                          <w:sz w:val="24"/>
                        </w:rPr>
                      </w:pPr>
                      <w:r w:rsidRPr="000705EA">
                        <w:rPr>
                          <w:rFonts w:ascii="Segoe UI" w:hAnsi="Segoe UI" w:cs="Segoe UI"/>
                          <w:b/>
                          <w:bCs/>
                          <w:color w:val="auto"/>
                          <w:sz w:val="24"/>
                        </w:rPr>
                        <w:t>What steps are taken to prevent pupils with SEND from being treated less favourably than others?</w:t>
                      </w:r>
                    </w:p>
                    <w:p w14:paraId="3344387D" w14:textId="35C40922" w:rsidR="00653214" w:rsidRDefault="00653214" w:rsidP="00653214">
                      <w:pPr>
                        <w:shd w:val="clear" w:color="auto" w:fill="CCC0D9" w:themeFill="accent4" w:themeFillTint="66"/>
                      </w:pPr>
                    </w:p>
                  </w:txbxContent>
                </v:textbox>
                <w10:wrap type="square" anchorx="margin"/>
              </v:shape>
            </w:pict>
          </mc:Fallback>
        </mc:AlternateContent>
      </w:r>
    </w:p>
    <w:p w14:paraId="3025A39D" w14:textId="1581B696" w:rsidR="00AD1AD1" w:rsidRPr="00AD1AD1" w:rsidRDefault="00AD1AD1" w:rsidP="00AD1AD1">
      <w:pPr>
        <w:spacing w:after="0"/>
        <w:rPr>
          <w:rFonts w:ascii="Segoe UI" w:hAnsi="Segoe UI" w:cs="Segoe UI"/>
        </w:rPr>
      </w:pPr>
      <w:r>
        <w:rPr>
          <w:rFonts w:ascii="Segoe UI" w:hAnsi="Segoe UI" w:cs="Segoe UI"/>
        </w:rPr>
        <w:t>I</w:t>
      </w:r>
      <w:r w:rsidRPr="00AD1AD1">
        <w:rPr>
          <w:rFonts w:ascii="Segoe UI" w:hAnsi="Segoe UI" w:cs="Segoe UI"/>
        </w:rPr>
        <w:t>n line with the Public Sector Equality Duty (Equality Act 2010), we are committed to eliminating discrimination, advancing equality of opportunity and fostering good relations between pupils with SEND and those without. </w:t>
      </w:r>
    </w:p>
    <w:p w14:paraId="7AA1CC68" w14:textId="2B17E3EC" w:rsidR="00092774" w:rsidRPr="000705EA" w:rsidRDefault="00AD1AD1" w:rsidP="00EB19D9">
      <w:pPr>
        <w:spacing w:after="0"/>
        <w:rPr>
          <w:rFonts w:ascii="Segoe UI" w:hAnsi="Segoe UI" w:cs="Segoe UI"/>
        </w:rPr>
      </w:pPr>
      <w:r>
        <w:rPr>
          <w:rFonts w:ascii="Segoe UI" w:hAnsi="Segoe UI" w:cs="Segoe UI"/>
        </w:rPr>
        <w:t>W</w:t>
      </w:r>
      <w:r w:rsidR="00092774" w:rsidRPr="000705EA">
        <w:rPr>
          <w:rFonts w:ascii="Segoe UI" w:hAnsi="Segoe UI" w:cs="Segoe UI"/>
        </w:rPr>
        <w:t>here a pupil is identified as having SEND, school will</w:t>
      </w:r>
      <w:r w:rsidR="000705EA">
        <w:rPr>
          <w:rFonts w:ascii="Segoe UI" w:hAnsi="Segoe UI" w:cs="Segoe UI"/>
        </w:rPr>
        <w:t xml:space="preserve"> act</w:t>
      </w:r>
      <w:r w:rsidR="00092774" w:rsidRPr="000705EA">
        <w:rPr>
          <w:rFonts w:ascii="Segoe UI" w:hAnsi="Segoe UI" w:cs="Segoe UI"/>
        </w:rPr>
        <w:t xml:space="preserve"> to remove barriers to learning and put effective special educational provision in place using the graduated approach described above.</w:t>
      </w:r>
      <w:r w:rsidR="00092774" w:rsidRPr="000705EA">
        <w:t xml:space="preserve"> </w:t>
      </w:r>
      <w:r w:rsidR="00092774" w:rsidRPr="000705EA">
        <w:rPr>
          <w:rStyle w:val="normaltextrun"/>
          <w:rFonts w:ascii="Segoe UI" w:hAnsi="Segoe UI" w:cs="Segoe UI"/>
          <w:bCs/>
        </w:rPr>
        <w:t>We endeavour to make every effort to ensure that all teachers in the school are able to identify and provide for those pupils who have SEND. We are committed to providing a whole school approach to special educational needs and disability. We ensure that parents and carers are notified of a decision by the school that SEND provision is being made for their child. All parents and carers of children with SEND will be treated as partners and will be supported to play an active and valued role in their children’s education. We will encourage pupils, where appropriate, to participate in decision making processes and contribute to the assessment of their needs, reviews and transition processes.</w:t>
      </w:r>
    </w:p>
    <w:p w14:paraId="5D7A443C" w14:textId="39AF0245" w:rsidR="009B0247" w:rsidRPr="000705EA" w:rsidRDefault="009B0247" w:rsidP="009B0247">
      <w:pPr>
        <w:spacing w:after="0"/>
        <w:rPr>
          <w:rFonts w:ascii="Arial" w:hAnsi="Arial" w:cs="Arial"/>
          <w:color w:val="FF0000"/>
          <w:sz w:val="24"/>
          <w:szCs w:val="24"/>
        </w:rPr>
      </w:pPr>
    </w:p>
    <w:p w14:paraId="5192C9CC" w14:textId="26960FBD" w:rsidR="00EB19D9" w:rsidRDefault="00EB19D9">
      <w:pPr>
        <w:spacing w:after="0" w:line="240" w:lineRule="auto"/>
        <w:rPr>
          <w:rFonts w:ascii="Arial" w:eastAsia="Times New Roman" w:hAnsi="Arial" w:cs="Arial"/>
          <w:lang w:val="en" w:eastAsia="en-GB"/>
        </w:rPr>
      </w:pPr>
    </w:p>
    <w:p w14:paraId="65E696A8" w14:textId="77777777" w:rsidR="00EB19D9" w:rsidRDefault="00EB19D9">
      <w:pPr>
        <w:spacing w:after="0" w:line="240" w:lineRule="auto"/>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025759" w14:paraId="683AD24C" w14:textId="77777777" w:rsidTr="00A7745A">
        <w:tc>
          <w:tcPr>
            <w:tcW w:w="10456" w:type="dxa"/>
            <w:shd w:val="clear" w:color="auto" w:fill="CCC0D9" w:themeFill="accent4" w:themeFillTint="66"/>
          </w:tcPr>
          <w:p w14:paraId="009CF123" w14:textId="77777777" w:rsidR="00025759" w:rsidRDefault="00025759">
            <w:pPr>
              <w:rPr>
                <w:rFonts w:ascii="Arial" w:eastAsia="Times New Roman" w:hAnsi="Arial" w:cs="Arial"/>
                <w:lang w:val="en" w:eastAsia="en-GB"/>
              </w:rPr>
            </w:pPr>
          </w:p>
          <w:p w14:paraId="2324CFE7" w14:textId="171F0830" w:rsidR="00025759" w:rsidRPr="000705EA" w:rsidRDefault="00A7745A" w:rsidP="00025759">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does the school evaluate the effectiveness of the provision made for children/ young people with SEND?</w:t>
            </w:r>
          </w:p>
          <w:p w14:paraId="71D08993" w14:textId="33A29E3A" w:rsidR="00025759" w:rsidRDefault="00025759">
            <w:pPr>
              <w:rPr>
                <w:rFonts w:ascii="Arial" w:eastAsia="Times New Roman" w:hAnsi="Arial" w:cs="Arial"/>
                <w:lang w:val="en" w:eastAsia="en-GB"/>
              </w:rPr>
            </w:pPr>
          </w:p>
        </w:tc>
      </w:tr>
    </w:tbl>
    <w:p w14:paraId="30A4C640" w14:textId="77777777" w:rsidR="004A2579" w:rsidRPr="0082008E" w:rsidRDefault="004A2579" w:rsidP="004A2579">
      <w:pPr>
        <w:pStyle w:val="ListParagraph"/>
        <w:spacing w:after="0" w:line="240" w:lineRule="auto"/>
        <w:ind w:left="360"/>
        <w:rPr>
          <w:rFonts w:ascii="Arial" w:eastAsia="Times New Roman" w:hAnsi="Arial" w:cs="Arial"/>
          <w:b/>
          <w:lang w:val="en" w:eastAsia="en-GB"/>
        </w:rPr>
      </w:pPr>
    </w:p>
    <w:p w14:paraId="29E97649" w14:textId="6E107691" w:rsidR="002A07BA" w:rsidRDefault="00434BE3" w:rsidP="00EB19D9">
      <w:pPr>
        <w:spacing w:after="0"/>
        <w:rPr>
          <w:rFonts w:ascii="Segoe UI" w:hAnsi="Segoe UI" w:cs="Segoe UI"/>
        </w:rPr>
      </w:pPr>
      <w:r w:rsidRPr="00434BE3">
        <w:rPr>
          <w:rFonts w:ascii="Segoe UI" w:hAnsi="Segoe UI" w:cs="Segoe UI"/>
        </w:rPr>
        <w:t xml:space="preserve">The effectiveness of SEN provision </w:t>
      </w:r>
      <w:r w:rsidR="009067D9">
        <w:rPr>
          <w:rFonts w:ascii="Segoe UI" w:hAnsi="Segoe UI" w:cs="Segoe UI"/>
        </w:rPr>
        <w:t>is</w:t>
      </w:r>
      <w:r w:rsidRPr="00434BE3">
        <w:rPr>
          <w:rFonts w:ascii="Segoe UI" w:hAnsi="Segoe UI" w:cs="Segoe UI"/>
        </w:rPr>
        <w:t xml:space="preserve"> measured using both qualitative and quantitat</w:t>
      </w:r>
      <w:r w:rsidR="009067D9">
        <w:rPr>
          <w:rFonts w:ascii="Segoe UI" w:hAnsi="Segoe UI" w:cs="Segoe UI"/>
        </w:rPr>
        <w:t xml:space="preserve">ive data. We </w:t>
      </w:r>
      <w:r w:rsidRPr="00434BE3">
        <w:rPr>
          <w:rFonts w:ascii="Segoe UI" w:hAnsi="Segoe UI" w:cs="Segoe UI"/>
        </w:rPr>
        <w:t xml:space="preserve">gather the views of parents and pupils on how successful the provision has been in enabling them to attain their outcomes. </w:t>
      </w:r>
      <w:r w:rsidR="009067D9">
        <w:rPr>
          <w:rFonts w:ascii="Segoe UI" w:hAnsi="Segoe UI" w:cs="Segoe UI"/>
        </w:rPr>
        <w:t>We also</w:t>
      </w:r>
      <w:r w:rsidRPr="00434BE3">
        <w:rPr>
          <w:rFonts w:ascii="Segoe UI" w:hAnsi="Segoe UI" w:cs="Segoe UI"/>
        </w:rPr>
        <w:t xml:space="preserve"> examine both progress and attainment levels compared to those achieved nationally for pupils with the same level prior learning level. This data </w:t>
      </w:r>
      <w:r w:rsidR="009067D9">
        <w:rPr>
          <w:rFonts w:ascii="Segoe UI" w:hAnsi="Segoe UI" w:cs="Segoe UI"/>
        </w:rPr>
        <w:t>for the SEND cohort is</w:t>
      </w:r>
      <w:r w:rsidRPr="00434BE3">
        <w:rPr>
          <w:rFonts w:ascii="Segoe UI" w:hAnsi="Segoe UI" w:cs="Segoe UI"/>
        </w:rPr>
        <w:t xml:space="preserve"> sha</w:t>
      </w:r>
      <w:r w:rsidR="009067D9">
        <w:rPr>
          <w:rFonts w:ascii="Segoe UI" w:hAnsi="Segoe UI" w:cs="Segoe UI"/>
        </w:rPr>
        <w:t>red termly with governors and</w:t>
      </w:r>
      <w:r w:rsidRPr="00434BE3">
        <w:rPr>
          <w:rFonts w:ascii="Segoe UI" w:hAnsi="Segoe UI" w:cs="Segoe UI"/>
        </w:rPr>
        <w:t xml:space="preserve"> judged by external moderators such as Ofsted.</w:t>
      </w:r>
    </w:p>
    <w:p w14:paraId="0C7BC285" w14:textId="02E21667" w:rsidR="00434BE3" w:rsidRDefault="00434BE3" w:rsidP="00EB19D9">
      <w:pPr>
        <w:spacing w:after="0"/>
        <w:rPr>
          <w:rFonts w:ascii="Segoe UI" w:hAnsi="Segoe UI" w:cs="Segoe UI"/>
        </w:rPr>
      </w:pPr>
    </w:p>
    <w:p w14:paraId="265BE1F0" w14:textId="77777777" w:rsidR="00434BE3" w:rsidRPr="00EB19D9" w:rsidRDefault="00434BE3" w:rsidP="00EB19D9">
      <w:pPr>
        <w:suppressAutoHyphens w:val="0"/>
        <w:autoSpaceDN/>
        <w:spacing w:after="150"/>
        <w:jc w:val="both"/>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We continuously ensure the provision has a positive impact on the outcomes for all of our children/young people. We do this in a variety of ways, including:</w:t>
      </w:r>
    </w:p>
    <w:p w14:paraId="2DF77381"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Robust evaluation of policy and practice</w:t>
      </w:r>
    </w:p>
    <w:p w14:paraId="4DE8CE13"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Implementing a SEND action plan and evaluating the areas of priorities.</w:t>
      </w:r>
    </w:p>
    <w:p w14:paraId="773691F4"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Book scrutinies</w:t>
      </w:r>
    </w:p>
    <w:p w14:paraId="038A42CB" w14:textId="226ED648"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w:t>
      </w:r>
      <w:r w:rsidR="009067D9" w:rsidRPr="00EB19D9">
        <w:rPr>
          <w:rFonts w:ascii="Segoe UI" w:eastAsia="Times New Roman" w:hAnsi="Segoe UI" w:cs="Segoe UI"/>
          <w:szCs w:val="24"/>
          <w:lang w:eastAsia="en-GB"/>
        </w:rPr>
        <w:t>D</w:t>
      </w:r>
      <w:r w:rsidRPr="00EB19D9">
        <w:rPr>
          <w:rFonts w:ascii="Segoe UI" w:eastAsia="Times New Roman" w:hAnsi="Segoe UI" w:cs="Segoe UI"/>
          <w:szCs w:val="24"/>
          <w:lang w:eastAsia="en-GB"/>
        </w:rPr>
        <w:t>CO/SLT/Governor</w:t>
      </w:r>
      <w:r w:rsidR="009067D9" w:rsidRPr="00EB19D9">
        <w:rPr>
          <w:rFonts w:ascii="Segoe UI" w:eastAsia="Times New Roman" w:hAnsi="Segoe UI" w:cs="Segoe UI"/>
          <w:szCs w:val="24"/>
          <w:lang w:eastAsia="en-GB"/>
        </w:rPr>
        <w:t>/Trust</w:t>
      </w:r>
      <w:r w:rsidRPr="00EB19D9">
        <w:rPr>
          <w:rFonts w:ascii="Segoe UI" w:eastAsia="Times New Roman" w:hAnsi="Segoe UI" w:cs="Segoe UI"/>
          <w:szCs w:val="24"/>
          <w:lang w:eastAsia="en-GB"/>
        </w:rPr>
        <w:t xml:space="preserve"> monitoring</w:t>
      </w:r>
    </w:p>
    <w:p w14:paraId="6A3110AE"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Learning walks</w:t>
      </w:r>
    </w:p>
    <w:p w14:paraId="7759C01E"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Staff, pupil and parent questionnaires</w:t>
      </w:r>
    </w:p>
    <w:p w14:paraId="492C4818" w14:textId="77777777"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Consultation with the local authority SEND advisors</w:t>
      </w:r>
    </w:p>
    <w:p w14:paraId="42D68AAC" w14:textId="087592D9" w:rsidR="00434BE3" w:rsidRPr="00EB19D9" w:rsidRDefault="00434BE3" w:rsidP="00EB19D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w:t>
      </w:r>
      <w:r w:rsidR="009067D9" w:rsidRPr="00EB19D9">
        <w:rPr>
          <w:rFonts w:ascii="Segoe UI" w:eastAsia="Times New Roman" w:hAnsi="Segoe UI" w:cs="Segoe UI"/>
          <w:szCs w:val="24"/>
          <w:lang w:eastAsia="en-GB"/>
        </w:rPr>
        <w:t>D</w:t>
      </w:r>
      <w:r w:rsidRPr="00EB19D9">
        <w:rPr>
          <w:rFonts w:ascii="Segoe UI" w:eastAsia="Times New Roman" w:hAnsi="Segoe UI" w:cs="Segoe UI"/>
          <w:szCs w:val="24"/>
          <w:lang w:eastAsia="en-GB"/>
        </w:rPr>
        <w:t>COs working alongside other schools</w:t>
      </w:r>
    </w:p>
    <w:p w14:paraId="3B92CD0A" w14:textId="16B48A4D" w:rsidR="00434BE3" w:rsidRPr="006F38B9" w:rsidRDefault="00434BE3" w:rsidP="006F38B9">
      <w:pPr>
        <w:numPr>
          <w:ilvl w:val="0"/>
          <w:numId w:val="5"/>
        </w:numPr>
        <w:suppressAutoHyphens w:val="0"/>
        <w:autoSpaceDN/>
        <w:spacing w:before="100" w:beforeAutospacing="1" w:after="100" w:afterAutospacing="1"/>
        <w:textAlignment w:val="auto"/>
        <w:rPr>
          <w:rFonts w:ascii="Segoe UI" w:eastAsia="Times New Roman" w:hAnsi="Segoe UI" w:cs="Segoe UI"/>
          <w:sz w:val="20"/>
          <w:szCs w:val="21"/>
          <w:lang w:eastAsia="en-GB"/>
        </w:rPr>
      </w:pPr>
      <w:r w:rsidRPr="00EB19D9">
        <w:rPr>
          <w:rFonts w:ascii="Segoe UI" w:eastAsia="Times New Roman" w:hAnsi="Segoe UI" w:cs="Segoe UI"/>
          <w:szCs w:val="24"/>
          <w:lang w:eastAsia="en-GB"/>
        </w:rPr>
        <w:t>SEN</w:t>
      </w:r>
      <w:r w:rsidR="009067D9" w:rsidRPr="00EB19D9">
        <w:rPr>
          <w:rFonts w:ascii="Segoe UI" w:eastAsia="Times New Roman" w:hAnsi="Segoe UI" w:cs="Segoe UI"/>
          <w:szCs w:val="24"/>
          <w:lang w:eastAsia="en-GB"/>
        </w:rPr>
        <w:t>D</w:t>
      </w:r>
      <w:r w:rsidRPr="00EB19D9">
        <w:rPr>
          <w:rFonts w:ascii="Segoe UI" w:eastAsia="Times New Roman" w:hAnsi="Segoe UI" w:cs="Segoe UI"/>
          <w:szCs w:val="24"/>
          <w:lang w:eastAsia="en-GB"/>
        </w:rPr>
        <w:t>COs a</w:t>
      </w:r>
      <w:r w:rsidRPr="006F38B9">
        <w:rPr>
          <w:rFonts w:ascii="Segoe UI" w:eastAsia="Times New Roman" w:hAnsi="Segoe UI" w:cs="Segoe UI"/>
          <w:szCs w:val="24"/>
          <w:lang w:eastAsia="en-GB"/>
        </w:rPr>
        <w:t>ttending SEN</w:t>
      </w:r>
      <w:r w:rsidR="009067D9" w:rsidRPr="006F38B9">
        <w:rPr>
          <w:rFonts w:ascii="Segoe UI" w:eastAsia="Times New Roman" w:hAnsi="Segoe UI" w:cs="Segoe UI"/>
          <w:szCs w:val="24"/>
          <w:lang w:eastAsia="en-GB"/>
        </w:rPr>
        <w:t>D</w:t>
      </w:r>
      <w:r w:rsidRPr="006F38B9">
        <w:rPr>
          <w:rFonts w:ascii="Segoe UI" w:eastAsia="Times New Roman" w:hAnsi="Segoe UI" w:cs="Segoe UI"/>
          <w:szCs w:val="24"/>
          <w:lang w:eastAsia="en-GB"/>
        </w:rPr>
        <w:t xml:space="preserve"> network meetings</w:t>
      </w:r>
    </w:p>
    <w:p w14:paraId="272A7029" w14:textId="77777777" w:rsidR="006F38B9" w:rsidRDefault="006F38B9" w:rsidP="006F38B9">
      <w:pPr>
        <w:suppressAutoHyphens w:val="0"/>
        <w:autoSpaceDN/>
        <w:spacing w:before="100" w:beforeAutospacing="1" w:after="100" w:afterAutospacing="1"/>
        <w:textAlignment w:val="auto"/>
        <w:rPr>
          <w:rFonts w:ascii="Segoe UI" w:eastAsia="Times New Roman" w:hAnsi="Segoe UI" w:cs="Segoe UI"/>
          <w:szCs w:val="24"/>
          <w:lang w:eastAsia="en-GB"/>
        </w:rPr>
      </w:pPr>
    </w:p>
    <w:p w14:paraId="221D939D" w14:textId="77777777" w:rsidR="006F38B9" w:rsidRDefault="006F38B9" w:rsidP="006F38B9">
      <w:pPr>
        <w:suppressAutoHyphens w:val="0"/>
        <w:autoSpaceDN/>
        <w:spacing w:before="100" w:beforeAutospacing="1" w:after="100" w:afterAutospacing="1"/>
        <w:textAlignment w:val="auto"/>
        <w:rPr>
          <w:rFonts w:ascii="Segoe UI" w:eastAsia="Times New Roman" w:hAnsi="Segoe UI" w:cs="Segoe UI"/>
          <w:szCs w:val="24"/>
          <w:lang w:eastAsia="en-GB"/>
        </w:rPr>
      </w:pPr>
    </w:p>
    <w:p w14:paraId="63B4A2C8" w14:textId="77777777" w:rsidR="006F38B9" w:rsidRPr="006F38B9" w:rsidRDefault="006F38B9" w:rsidP="006F38B9">
      <w:pPr>
        <w:suppressAutoHyphens w:val="0"/>
        <w:autoSpaceDN/>
        <w:spacing w:before="100" w:beforeAutospacing="1" w:after="100" w:afterAutospacing="1"/>
        <w:textAlignment w:val="auto"/>
        <w:rPr>
          <w:rFonts w:ascii="Segoe UI" w:eastAsia="Times New Roman" w:hAnsi="Segoe UI" w:cs="Segoe UI"/>
          <w:sz w:val="20"/>
          <w:szCs w:val="21"/>
          <w:lang w:eastAsia="en-GB"/>
        </w:rPr>
      </w:pPr>
    </w:p>
    <w:p w14:paraId="1BE105E2" w14:textId="77777777" w:rsidR="00434BE3" w:rsidRDefault="00434BE3">
      <w:pPr>
        <w:spacing w:after="0" w:line="240" w:lineRule="auto"/>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BA4CFB" w14:paraId="1FE3CA36" w14:textId="77777777" w:rsidTr="000705EA">
        <w:tc>
          <w:tcPr>
            <w:tcW w:w="10603" w:type="dxa"/>
            <w:shd w:val="clear" w:color="auto" w:fill="CCC0D9" w:themeFill="accent4" w:themeFillTint="66"/>
          </w:tcPr>
          <w:p w14:paraId="30FD38E3" w14:textId="77777777" w:rsidR="00BA4CFB" w:rsidRDefault="00BA4CFB">
            <w:pPr>
              <w:rPr>
                <w:rFonts w:ascii="Arial" w:eastAsia="Times New Roman" w:hAnsi="Arial" w:cs="Arial"/>
                <w:lang w:val="en" w:eastAsia="en-GB"/>
              </w:rPr>
            </w:pPr>
          </w:p>
          <w:p w14:paraId="7D7C1CD3" w14:textId="351E8A4B" w:rsidR="00BA4CFB" w:rsidRPr="000705EA" w:rsidRDefault="00BA4CFB" w:rsidP="00BA4CFB">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children</w:t>
            </w:r>
            <w:r w:rsidR="00A7745A" w:rsidRPr="000705EA">
              <w:rPr>
                <w:rFonts w:ascii="Segoe UI" w:eastAsia="Times New Roman" w:hAnsi="Segoe UI" w:cs="Segoe UI"/>
                <w:b/>
                <w:sz w:val="24"/>
                <w:lang w:val="en" w:eastAsia="en-GB"/>
              </w:rPr>
              <w:t>/ young people</w:t>
            </w:r>
            <w:r w:rsidRPr="000705EA">
              <w:rPr>
                <w:rFonts w:ascii="Segoe UI" w:eastAsia="Times New Roman" w:hAnsi="Segoe UI" w:cs="Segoe UI"/>
                <w:b/>
                <w:sz w:val="24"/>
                <w:lang w:val="en" w:eastAsia="en-GB"/>
              </w:rPr>
              <w:t xml:space="preserve"> with SEND </w:t>
            </w:r>
            <w:r w:rsidR="00A7745A" w:rsidRPr="000705EA">
              <w:rPr>
                <w:rFonts w:ascii="Segoe UI" w:eastAsia="Times New Roman" w:hAnsi="Segoe UI" w:cs="Segoe UI"/>
                <w:b/>
                <w:sz w:val="24"/>
                <w:lang w:val="en" w:eastAsia="en-GB"/>
              </w:rPr>
              <w:t>enabled to engage in all school activities?</w:t>
            </w:r>
          </w:p>
          <w:p w14:paraId="23F59863" w14:textId="33CBEAD8" w:rsidR="00BA4CFB" w:rsidRDefault="00BA4CFB">
            <w:pPr>
              <w:rPr>
                <w:rFonts w:ascii="Arial" w:eastAsia="Times New Roman" w:hAnsi="Arial" w:cs="Arial"/>
                <w:lang w:val="en" w:eastAsia="en-GB"/>
              </w:rPr>
            </w:pPr>
          </w:p>
        </w:tc>
      </w:tr>
    </w:tbl>
    <w:p w14:paraId="477A565D" w14:textId="77777777" w:rsidR="0082008E" w:rsidRPr="00C2536A" w:rsidRDefault="0082008E" w:rsidP="00C2536A">
      <w:pPr>
        <w:spacing w:after="0" w:line="240" w:lineRule="auto"/>
        <w:rPr>
          <w:rFonts w:ascii="Arial" w:eastAsia="Times New Roman" w:hAnsi="Arial" w:cs="Arial"/>
          <w:lang w:val="en" w:eastAsia="en-GB"/>
        </w:rPr>
      </w:pPr>
    </w:p>
    <w:p w14:paraId="46F9C152" w14:textId="7274BFF5" w:rsidR="001D66E3" w:rsidRPr="008B1E8D" w:rsidRDefault="008B1E8D" w:rsidP="00EB19D9">
      <w:pPr>
        <w:pStyle w:val="ListParagraph"/>
        <w:spacing w:after="0"/>
        <w:ind w:left="357"/>
        <w:rPr>
          <w:rFonts w:ascii="Segoe UI" w:eastAsia="Times New Roman" w:hAnsi="Segoe UI" w:cs="Segoe UI"/>
          <w:szCs w:val="24"/>
          <w:lang w:eastAsia="en-GB"/>
        </w:rPr>
      </w:pPr>
      <w:r w:rsidRPr="008B1E8D">
        <w:rPr>
          <w:rFonts w:ascii="Segoe UI" w:eastAsia="Times New Roman" w:hAnsi="Segoe UI" w:cs="Segoe UI"/>
          <w:szCs w:val="24"/>
          <w:lang w:eastAsia="en-GB"/>
        </w:rPr>
        <w:t>All of our extra-curricular activities and school visits are available to all our pupil</w:t>
      </w:r>
      <w:r>
        <w:rPr>
          <w:rFonts w:ascii="Segoe UI" w:eastAsia="Times New Roman" w:hAnsi="Segoe UI" w:cs="Segoe UI"/>
          <w:szCs w:val="24"/>
          <w:lang w:eastAsia="en-GB"/>
        </w:rPr>
        <w:t>s</w:t>
      </w:r>
      <w:r w:rsidRPr="008B1E8D">
        <w:rPr>
          <w:rFonts w:ascii="Segoe UI" w:eastAsia="Times New Roman" w:hAnsi="Segoe UI" w:cs="Segoe UI"/>
          <w:szCs w:val="24"/>
          <w:lang w:eastAsia="en-GB"/>
        </w:rPr>
        <w:t>. All pupils are encouraged to go on our residential trips and take part in school events. No pupil is ever excluded from taking part in these activities because of their SEN or disability.</w:t>
      </w:r>
    </w:p>
    <w:p w14:paraId="5842C873" w14:textId="205F261F" w:rsidR="008B1E8D" w:rsidRDefault="008B1E8D" w:rsidP="001D66E3">
      <w:pPr>
        <w:pStyle w:val="ListParagraph"/>
        <w:spacing w:after="0" w:line="240" w:lineRule="auto"/>
        <w:ind w:left="360"/>
        <w:rPr>
          <w:rFonts w:ascii="Arial" w:eastAsia="Times New Roman" w:hAnsi="Arial" w:cs="Arial"/>
          <w:lang w:val="en" w:eastAsia="en-GB"/>
        </w:rPr>
      </w:pPr>
    </w:p>
    <w:p w14:paraId="7D4641DC" w14:textId="77777777" w:rsidR="000705EA" w:rsidRDefault="000705EA" w:rsidP="001D66E3">
      <w:pPr>
        <w:pStyle w:val="ListParagraph"/>
        <w:spacing w:after="0" w:line="240" w:lineRule="auto"/>
        <w:ind w:left="360"/>
        <w:rPr>
          <w:rFonts w:ascii="Arial" w:eastAsia="Times New Roman" w:hAnsi="Arial" w:cs="Arial"/>
          <w:lang w:val="en" w:eastAsia="en-GB"/>
        </w:rPr>
      </w:pPr>
    </w:p>
    <w:tbl>
      <w:tblPr>
        <w:tblStyle w:val="TableGrid"/>
        <w:tblW w:w="0" w:type="auto"/>
        <w:tblInd w:w="-147" w:type="dxa"/>
        <w:shd w:val="clear" w:color="auto" w:fill="CCC0D9" w:themeFill="accent4" w:themeFillTint="66"/>
        <w:tblLook w:val="04A0" w:firstRow="1" w:lastRow="0" w:firstColumn="1" w:lastColumn="0" w:noHBand="0" w:noVBand="1"/>
      </w:tblPr>
      <w:tblGrid>
        <w:gridCol w:w="10603"/>
      </w:tblGrid>
      <w:tr w:rsidR="00BA4CFB" w14:paraId="334ABF04" w14:textId="77777777" w:rsidTr="00A7745A">
        <w:tc>
          <w:tcPr>
            <w:tcW w:w="10603" w:type="dxa"/>
            <w:shd w:val="clear" w:color="auto" w:fill="CCC0D9" w:themeFill="accent4" w:themeFillTint="66"/>
          </w:tcPr>
          <w:p w14:paraId="60B1F018" w14:textId="77777777" w:rsidR="00BA4CFB" w:rsidRPr="000705EA" w:rsidRDefault="00BA4CFB" w:rsidP="00BA4CFB">
            <w:pPr>
              <w:rPr>
                <w:rFonts w:ascii="Segoe UI" w:eastAsia="Times New Roman" w:hAnsi="Segoe UI" w:cs="Segoe UI"/>
                <w:sz w:val="24"/>
                <w:lang w:val="en" w:eastAsia="en-GB"/>
              </w:rPr>
            </w:pPr>
          </w:p>
          <w:p w14:paraId="406406A3" w14:textId="7EA00803" w:rsidR="00BA4CFB" w:rsidRPr="000705EA" w:rsidRDefault="00A7745A" w:rsidP="00BA4CFB">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What support does the school provide for improving emotional and social development?</w:t>
            </w:r>
          </w:p>
          <w:p w14:paraId="41ECC4E8" w14:textId="558EC1E9" w:rsidR="00BA4CFB" w:rsidRDefault="00BA4CFB" w:rsidP="00BA4CFB">
            <w:pPr>
              <w:rPr>
                <w:rFonts w:ascii="Arial" w:eastAsia="Times New Roman" w:hAnsi="Arial" w:cs="Arial"/>
                <w:lang w:val="en" w:eastAsia="en-GB"/>
              </w:rPr>
            </w:pPr>
          </w:p>
        </w:tc>
      </w:tr>
    </w:tbl>
    <w:p w14:paraId="59591A7E" w14:textId="51BCDA56" w:rsidR="0082008E" w:rsidRDefault="0082008E" w:rsidP="00BA4CFB">
      <w:pPr>
        <w:spacing w:after="0" w:line="240" w:lineRule="auto"/>
        <w:rPr>
          <w:rFonts w:ascii="Arial" w:eastAsia="Times New Roman" w:hAnsi="Arial" w:cs="Arial"/>
          <w:b/>
          <w:lang w:val="en" w:eastAsia="en-GB"/>
        </w:rPr>
      </w:pPr>
    </w:p>
    <w:p w14:paraId="045D9991" w14:textId="1977B3C9" w:rsidR="008B1E8D" w:rsidRPr="008B1E8D" w:rsidRDefault="008B1E8D" w:rsidP="00EB19D9">
      <w:pPr>
        <w:spacing w:after="0"/>
        <w:rPr>
          <w:rFonts w:ascii="Segoe UI" w:hAnsi="Segoe UI" w:cs="Segoe UI"/>
          <w:szCs w:val="24"/>
        </w:rPr>
      </w:pPr>
      <w:r w:rsidRPr="008B1E8D">
        <w:rPr>
          <w:rFonts w:ascii="Segoe UI" w:hAnsi="Segoe UI" w:cs="Segoe UI"/>
          <w:szCs w:val="24"/>
        </w:rPr>
        <w:t xml:space="preserve">At </w:t>
      </w:r>
      <w:r w:rsidR="006C5C35">
        <w:rPr>
          <w:rFonts w:ascii="Segoe UI" w:hAnsi="Segoe UI" w:cs="Segoe UI"/>
        </w:rPr>
        <w:t>Halsnead Primary School</w:t>
      </w:r>
      <w:r w:rsidR="006C5C35" w:rsidRPr="008B1E8D">
        <w:rPr>
          <w:rFonts w:ascii="Segoe UI" w:hAnsi="Segoe UI" w:cs="Segoe UI"/>
          <w:szCs w:val="24"/>
        </w:rPr>
        <w:t xml:space="preserve"> </w:t>
      </w:r>
      <w:r w:rsidRPr="008B1E8D">
        <w:rPr>
          <w:rFonts w:ascii="Segoe UI" w:hAnsi="Segoe UI" w:cs="Segoe UI"/>
          <w:szCs w:val="24"/>
        </w:rPr>
        <w:t>we enable all pupils to develop emotional resilience and social skills</w:t>
      </w:r>
      <w:r w:rsidR="009067D9">
        <w:rPr>
          <w:rFonts w:ascii="Segoe UI" w:hAnsi="Segoe UI" w:cs="Segoe UI"/>
          <w:szCs w:val="24"/>
        </w:rPr>
        <w:t>, both through direct teaching</w:t>
      </w:r>
      <w:r w:rsidRPr="008B1E8D">
        <w:rPr>
          <w:rFonts w:ascii="Segoe UI" w:hAnsi="Segoe UI" w:cs="Segoe UI"/>
          <w:szCs w:val="24"/>
        </w:rPr>
        <w:t xml:space="preserve"> </w:t>
      </w:r>
      <w:r w:rsidR="006C5C35" w:rsidRPr="006C5C35">
        <w:rPr>
          <w:rFonts w:ascii="Segoe UI" w:hAnsi="Segoe UI" w:cs="Segoe UI"/>
          <w:szCs w:val="24"/>
        </w:rPr>
        <w:t>e.g. PSHE, specific interventions</w:t>
      </w:r>
      <w:r w:rsidRPr="008B1E8D">
        <w:rPr>
          <w:rFonts w:ascii="Segoe UI" w:hAnsi="Segoe UI" w:cs="Segoe UI"/>
          <w:szCs w:val="24"/>
        </w:rPr>
        <w:t xml:space="preserve"> and indirectly with every conversation adults have with pupils throughout the day.  </w:t>
      </w:r>
    </w:p>
    <w:p w14:paraId="15D8F644" w14:textId="77777777" w:rsidR="008B1E8D" w:rsidRPr="008B1E8D" w:rsidRDefault="008B1E8D" w:rsidP="00EB19D9">
      <w:pPr>
        <w:spacing w:after="0"/>
        <w:rPr>
          <w:rFonts w:ascii="Segoe UI" w:hAnsi="Segoe UI" w:cs="Segoe UI"/>
          <w:szCs w:val="24"/>
        </w:rPr>
      </w:pPr>
    </w:p>
    <w:p w14:paraId="3F6C5716" w14:textId="252100AB" w:rsidR="008B1E8D" w:rsidRDefault="008B1E8D" w:rsidP="00EB19D9">
      <w:pPr>
        <w:spacing w:after="0"/>
        <w:rPr>
          <w:rFonts w:ascii="Segoe UI" w:hAnsi="Segoe UI" w:cs="Segoe UI"/>
          <w:szCs w:val="24"/>
        </w:rPr>
      </w:pPr>
      <w:r w:rsidRPr="008B1E8D">
        <w:rPr>
          <w:rFonts w:ascii="Segoe UI" w:hAnsi="Segoe UI" w:cs="Segoe UI"/>
          <w:szCs w:val="24"/>
        </w:rPr>
        <w:t xml:space="preserve">For some pupils </w:t>
      </w:r>
      <w:r w:rsidR="009A68E2">
        <w:rPr>
          <w:rFonts w:ascii="Segoe UI" w:hAnsi="Segoe UI" w:cs="Segoe UI"/>
          <w:szCs w:val="24"/>
        </w:rPr>
        <w:t xml:space="preserve">who require additional support </w:t>
      </w:r>
      <w:r w:rsidRPr="008B1E8D">
        <w:rPr>
          <w:rFonts w:ascii="Segoe UI" w:hAnsi="Segoe UI" w:cs="Segoe UI"/>
          <w:szCs w:val="24"/>
        </w:rPr>
        <w:t xml:space="preserve">in this area we also can provide the following: </w:t>
      </w:r>
    </w:p>
    <w:p w14:paraId="2CA12260" w14:textId="77777777" w:rsidR="006F38B9" w:rsidRDefault="006F38B9" w:rsidP="006F38B9">
      <w:pPr>
        <w:pStyle w:val="ListParagraph"/>
        <w:numPr>
          <w:ilvl w:val="2"/>
          <w:numId w:val="12"/>
        </w:numPr>
        <w:spacing w:after="0"/>
        <w:rPr>
          <w:rFonts w:ascii="Segoe UI" w:hAnsi="Segoe UI" w:cs="Segoe UI"/>
          <w:szCs w:val="24"/>
        </w:rPr>
      </w:pPr>
      <w:r>
        <w:rPr>
          <w:rFonts w:ascii="Segoe UI" w:hAnsi="Segoe UI" w:cs="Segoe UI"/>
          <w:szCs w:val="24"/>
        </w:rPr>
        <w:t>A</w:t>
      </w:r>
      <w:r w:rsidRPr="00493D31">
        <w:rPr>
          <w:rFonts w:ascii="Segoe UI" w:hAnsi="Segoe UI" w:cs="Segoe UI"/>
          <w:szCs w:val="24"/>
        </w:rPr>
        <w:t xml:space="preserve">ccess to </w:t>
      </w:r>
      <w:r>
        <w:rPr>
          <w:rFonts w:ascii="Segoe UI" w:hAnsi="Segoe UI" w:cs="Segoe UI"/>
          <w:szCs w:val="24"/>
        </w:rPr>
        <w:t>learning mentor or additional time with an adult</w:t>
      </w:r>
    </w:p>
    <w:p w14:paraId="3CB08DB9" w14:textId="77777777" w:rsidR="006F38B9" w:rsidRDefault="006F38B9" w:rsidP="006F38B9">
      <w:pPr>
        <w:pStyle w:val="ListParagraph"/>
        <w:numPr>
          <w:ilvl w:val="2"/>
          <w:numId w:val="12"/>
        </w:numPr>
        <w:spacing w:after="0"/>
        <w:rPr>
          <w:rFonts w:ascii="Segoe UI" w:hAnsi="Segoe UI" w:cs="Segoe UI"/>
          <w:szCs w:val="24"/>
        </w:rPr>
      </w:pPr>
      <w:r>
        <w:rPr>
          <w:rFonts w:ascii="Segoe UI" w:hAnsi="Segoe UI" w:cs="Segoe UI"/>
          <w:szCs w:val="24"/>
        </w:rPr>
        <w:t>Time</w:t>
      </w:r>
      <w:r w:rsidRPr="00493D31">
        <w:rPr>
          <w:rFonts w:ascii="Segoe UI" w:hAnsi="Segoe UI" w:cs="Segoe UI"/>
          <w:szCs w:val="24"/>
        </w:rPr>
        <w:t xml:space="preserve"> with member of senior leadership team</w:t>
      </w:r>
    </w:p>
    <w:p w14:paraId="5C39CBAC" w14:textId="77777777" w:rsidR="006F38B9" w:rsidRDefault="006F38B9" w:rsidP="006F38B9">
      <w:pPr>
        <w:pStyle w:val="ListParagraph"/>
        <w:numPr>
          <w:ilvl w:val="2"/>
          <w:numId w:val="12"/>
        </w:numPr>
        <w:spacing w:after="0"/>
        <w:rPr>
          <w:rFonts w:ascii="Segoe UI" w:hAnsi="Segoe UI" w:cs="Segoe UI"/>
          <w:szCs w:val="24"/>
        </w:rPr>
      </w:pPr>
      <w:r>
        <w:rPr>
          <w:rFonts w:ascii="Segoe UI" w:hAnsi="Segoe UI" w:cs="Segoe UI"/>
          <w:szCs w:val="24"/>
        </w:rPr>
        <w:t>E</w:t>
      </w:r>
      <w:r w:rsidRPr="00493D31">
        <w:rPr>
          <w:rFonts w:ascii="Segoe UI" w:hAnsi="Segoe UI" w:cs="Segoe UI"/>
          <w:szCs w:val="24"/>
        </w:rPr>
        <w:t>xternal referral to CAHMS</w:t>
      </w:r>
    </w:p>
    <w:p w14:paraId="30475AAE" w14:textId="77777777" w:rsidR="006F38B9" w:rsidRDefault="006F38B9" w:rsidP="006F38B9">
      <w:pPr>
        <w:pStyle w:val="ListParagraph"/>
        <w:numPr>
          <w:ilvl w:val="2"/>
          <w:numId w:val="12"/>
        </w:numPr>
        <w:spacing w:after="0"/>
        <w:rPr>
          <w:rFonts w:ascii="Segoe UI" w:hAnsi="Segoe UI" w:cs="Segoe UI"/>
          <w:szCs w:val="24"/>
        </w:rPr>
      </w:pPr>
      <w:r>
        <w:rPr>
          <w:rFonts w:ascii="Segoe UI" w:hAnsi="Segoe UI" w:cs="Segoe UI"/>
          <w:szCs w:val="24"/>
        </w:rPr>
        <w:t>Sensory room</w:t>
      </w:r>
    </w:p>
    <w:p w14:paraId="3C6E8CD8" w14:textId="77777777" w:rsidR="006F38B9" w:rsidRPr="001C21E3" w:rsidRDefault="006F38B9" w:rsidP="006F38B9">
      <w:pPr>
        <w:pStyle w:val="ListParagraph"/>
        <w:numPr>
          <w:ilvl w:val="2"/>
          <w:numId w:val="12"/>
        </w:numPr>
        <w:spacing w:after="0"/>
        <w:rPr>
          <w:rFonts w:ascii="Arial" w:eastAsia="Times New Roman" w:hAnsi="Arial" w:cs="Arial"/>
          <w:b/>
          <w:lang w:val="en" w:eastAsia="en-GB"/>
        </w:rPr>
      </w:pPr>
      <w:r w:rsidRPr="001C21E3">
        <w:rPr>
          <w:rFonts w:ascii="Segoe UI" w:hAnsi="Segoe UI" w:cs="Segoe UI"/>
          <w:szCs w:val="24"/>
        </w:rPr>
        <w:t>External referral to the Mental Health Support Team</w:t>
      </w:r>
    </w:p>
    <w:p w14:paraId="093367AF" w14:textId="77777777" w:rsidR="00F2407E" w:rsidRDefault="00F2407E" w:rsidP="00F2407E">
      <w:pPr>
        <w:pStyle w:val="ListParagraph"/>
        <w:spacing w:after="0" w:line="240" w:lineRule="auto"/>
        <w:ind w:left="360"/>
        <w:rPr>
          <w:rFonts w:ascii="Arial" w:eastAsia="Times New Roman" w:hAnsi="Arial" w:cs="Arial"/>
          <w:lang w:val="en" w:eastAsia="en-GB"/>
        </w:rPr>
      </w:pPr>
    </w:p>
    <w:p w14:paraId="141D5116" w14:textId="748A5B9B" w:rsidR="001D66E3" w:rsidRDefault="001D66E3" w:rsidP="001D66E3">
      <w:pPr>
        <w:pStyle w:val="ListParagraph"/>
        <w:spacing w:after="0" w:line="240" w:lineRule="auto"/>
        <w:ind w:left="360"/>
        <w:rPr>
          <w:rFonts w:ascii="Arial" w:eastAsia="Times New Roman" w:hAnsi="Arial" w:cs="Arial"/>
          <w:lang w:val="en" w:eastAsia="en-GB"/>
        </w:rPr>
      </w:pPr>
    </w:p>
    <w:tbl>
      <w:tblPr>
        <w:tblStyle w:val="TableGrid"/>
        <w:tblW w:w="10626" w:type="dxa"/>
        <w:tblInd w:w="-147" w:type="dxa"/>
        <w:tblLook w:val="04A0" w:firstRow="1" w:lastRow="0" w:firstColumn="1" w:lastColumn="0" w:noHBand="0" w:noVBand="1"/>
      </w:tblPr>
      <w:tblGrid>
        <w:gridCol w:w="10626"/>
      </w:tblGrid>
      <w:tr w:rsidR="00BA4CFB" w14:paraId="5B2D3404" w14:textId="77777777" w:rsidTr="00A7745A">
        <w:trPr>
          <w:trHeight w:val="1010"/>
        </w:trPr>
        <w:tc>
          <w:tcPr>
            <w:tcW w:w="10626" w:type="dxa"/>
            <w:shd w:val="clear" w:color="auto" w:fill="CCC0D9" w:themeFill="accent4" w:themeFillTint="66"/>
          </w:tcPr>
          <w:p w14:paraId="336CA1B3" w14:textId="77777777" w:rsidR="00BA4CFB" w:rsidRDefault="00BA4CFB" w:rsidP="001D66E3">
            <w:pPr>
              <w:pStyle w:val="ListParagraph"/>
              <w:ind w:left="0"/>
              <w:rPr>
                <w:rFonts w:ascii="Arial" w:eastAsia="Times New Roman" w:hAnsi="Arial" w:cs="Arial"/>
                <w:lang w:val="en" w:eastAsia="en-GB"/>
              </w:rPr>
            </w:pPr>
          </w:p>
          <w:p w14:paraId="562B6E24" w14:textId="46922167" w:rsidR="00BA4CFB" w:rsidRPr="000705EA" w:rsidRDefault="00A7745A" w:rsidP="00A7745A">
            <w:pPr>
              <w:pStyle w:val="ListParagraph"/>
              <w:ind w:left="0"/>
              <w:rPr>
                <w:rFonts w:ascii="Segoe UI" w:eastAsia="Times New Roman" w:hAnsi="Segoe UI" w:cs="Segoe UI"/>
                <w:lang w:val="en" w:eastAsia="en-GB"/>
              </w:rPr>
            </w:pPr>
            <w:r w:rsidRPr="000705EA">
              <w:rPr>
                <w:rFonts w:ascii="Segoe UI" w:hAnsi="Segoe UI" w:cs="Segoe UI"/>
                <w:b/>
                <w:sz w:val="24"/>
              </w:rPr>
              <w:t xml:space="preserve">How does the school involve other services to meet the needs of children/ young people with SEND and access support for families? </w:t>
            </w:r>
          </w:p>
        </w:tc>
      </w:tr>
    </w:tbl>
    <w:p w14:paraId="0C6260AA" w14:textId="35230DD5" w:rsidR="00E73F37" w:rsidRPr="00E73F37" w:rsidRDefault="00E73F37" w:rsidP="00EB19D9">
      <w:pPr>
        <w:spacing w:after="0"/>
        <w:rPr>
          <w:rFonts w:ascii="Segoe UI" w:hAnsi="Segoe UI" w:cs="Segoe UI"/>
        </w:rPr>
      </w:pPr>
    </w:p>
    <w:p w14:paraId="1CD68770" w14:textId="31455155" w:rsidR="00E73F37" w:rsidRPr="00E73F37" w:rsidRDefault="00E73F37" w:rsidP="00EB19D9">
      <w:pPr>
        <w:spacing w:after="0"/>
        <w:rPr>
          <w:rFonts w:ascii="Segoe UI" w:hAnsi="Segoe UI" w:cs="Segoe UI"/>
        </w:rPr>
      </w:pPr>
      <w:r w:rsidRPr="00E73F37">
        <w:rPr>
          <w:rFonts w:ascii="Segoe UI" w:hAnsi="Segoe UI" w:cs="Segoe UI"/>
        </w:rPr>
        <w:t xml:space="preserve">The school has access to all services provided by Knowsley Council, who provide a comprehensive overview of all available services on their local offer website:  </w:t>
      </w:r>
      <w:hyperlink r:id="rId16" w:history="1">
        <w:r w:rsidR="006F38B9" w:rsidRPr="00595540">
          <w:rPr>
            <w:rStyle w:val="Hyperlink"/>
            <w:rFonts w:ascii="Segoe UI" w:hAnsi="Segoe UI" w:cs="Segoe UI"/>
          </w:rPr>
          <w:t>https://www.knowsleyi4nfo.co.uk/knowsley-local-offer-send</w:t>
        </w:r>
      </w:hyperlink>
      <w:r w:rsidRPr="00E73F37">
        <w:rPr>
          <w:rFonts w:ascii="Segoe UI" w:hAnsi="Segoe UI" w:cs="Segoe UI"/>
        </w:rPr>
        <w:t xml:space="preserve"> </w:t>
      </w:r>
    </w:p>
    <w:p w14:paraId="4664B4E7" w14:textId="207CD012" w:rsidR="00694833" w:rsidRDefault="00694833" w:rsidP="00EB19D9">
      <w:pPr>
        <w:spacing w:after="0"/>
        <w:rPr>
          <w:rFonts w:ascii="Segoe UI" w:hAnsi="Segoe UI" w:cs="Segoe UI"/>
        </w:rPr>
      </w:pPr>
    </w:p>
    <w:p w14:paraId="6F470752" w14:textId="6914C714" w:rsidR="00694833" w:rsidRDefault="00694833" w:rsidP="00EB19D9">
      <w:pPr>
        <w:spacing w:after="0"/>
        <w:rPr>
          <w:rFonts w:ascii="Segoe UI" w:hAnsi="Segoe UI" w:cs="Segoe UI"/>
        </w:rPr>
      </w:pPr>
      <w:r>
        <w:rPr>
          <w:rFonts w:ascii="Segoe UI" w:hAnsi="Segoe UI" w:cs="Segoe UI"/>
        </w:rPr>
        <w:t>The most commonly accessed local authority services to support students with SEND are:</w:t>
      </w:r>
    </w:p>
    <w:p w14:paraId="0EAB1301" w14:textId="09C46910" w:rsidR="006F38B9" w:rsidRPr="006F38B9" w:rsidRDefault="006F38B9" w:rsidP="006F38B9">
      <w:pPr>
        <w:pStyle w:val="ListParagraph"/>
        <w:numPr>
          <w:ilvl w:val="0"/>
          <w:numId w:val="7"/>
        </w:numPr>
        <w:spacing w:after="0"/>
        <w:rPr>
          <w:rFonts w:ascii="Segoe UI" w:hAnsi="Segoe UI" w:cs="Segoe UI"/>
        </w:rPr>
      </w:pPr>
      <w:r w:rsidRPr="006F38B9">
        <w:rPr>
          <w:rFonts w:ascii="Segoe UI" w:hAnsi="Segoe UI" w:cs="Segoe UI"/>
        </w:rPr>
        <w:t>‘About the Knowsley Neurodevelopmental Pathway’</w:t>
      </w:r>
    </w:p>
    <w:p w14:paraId="4EFF3CB7" w14:textId="37E87425" w:rsidR="006F38B9" w:rsidRPr="006F38B9" w:rsidRDefault="006F38B9" w:rsidP="006F38B9">
      <w:pPr>
        <w:pStyle w:val="ListParagraph"/>
        <w:numPr>
          <w:ilvl w:val="0"/>
          <w:numId w:val="7"/>
        </w:numPr>
        <w:spacing w:after="0"/>
        <w:rPr>
          <w:rFonts w:ascii="Segoe UI" w:hAnsi="Segoe UI" w:cs="Segoe UI"/>
        </w:rPr>
      </w:pPr>
      <w:r w:rsidRPr="006F38B9">
        <w:rPr>
          <w:rFonts w:ascii="Segoe UI" w:hAnsi="Segoe UI" w:cs="Segoe UI"/>
        </w:rPr>
        <w:t>‘4-16 Year Olds – Education, Health and Care’</w:t>
      </w:r>
    </w:p>
    <w:p w14:paraId="6BBC798B" w14:textId="78B6239E" w:rsidR="006F38B9" w:rsidRPr="006F38B9" w:rsidRDefault="006F38B9" w:rsidP="006F38B9">
      <w:pPr>
        <w:pStyle w:val="ListParagraph"/>
        <w:numPr>
          <w:ilvl w:val="0"/>
          <w:numId w:val="7"/>
        </w:numPr>
        <w:spacing w:after="0"/>
        <w:rPr>
          <w:rFonts w:ascii="Segoe UI" w:hAnsi="Segoe UI" w:cs="Segoe UI"/>
        </w:rPr>
      </w:pPr>
      <w:r w:rsidRPr="006F38B9">
        <w:rPr>
          <w:rFonts w:ascii="Segoe UI" w:hAnsi="Segoe UI" w:cs="Segoe UI"/>
        </w:rPr>
        <w:t>‘Advice and Information’</w:t>
      </w:r>
    </w:p>
    <w:p w14:paraId="46E3B63A" w14:textId="77777777" w:rsidR="002060A1" w:rsidRDefault="002060A1" w:rsidP="00EB19D9">
      <w:pPr>
        <w:spacing w:after="0"/>
        <w:rPr>
          <w:rFonts w:ascii="Segoe UI" w:hAnsi="Segoe UI" w:cs="Segoe UI"/>
          <w:highlight w:val="yellow"/>
        </w:rPr>
      </w:pPr>
    </w:p>
    <w:p w14:paraId="647FE5C6" w14:textId="3A3ECC6F" w:rsidR="00694833" w:rsidRDefault="006C5C35" w:rsidP="00EB19D9">
      <w:pPr>
        <w:spacing w:after="0"/>
        <w:rPr>
          <w:rFonts w:ascii="Segoe UI" w:hAnsi="Segoe UI" w:cs="Segoe UI"/>
        </w:rPr>
      </w:pPr>
      <w:r>
        <w:rPr>
          <w:rFonts w:ascii="Segoe UI" w:hAnsi="Segoe UI" w:cs="Segoe UI"/>
        </w:rPr>
        <w:t xml:space="preserve">Halsnead Primary School </w:t>
      </w:r>
      <w:r w:rsidR="00694833">
        <w:rPr>
          <w:rFonts w:ascii="Segoe UI" w:hAnsi="Segoe UI" w:cs="Segoe UI"/>
        </w:rPr>
        <w:t>also accesses the following additional services:</w:t>
      </w:r>
    </w:p>
    <w:p w14:paraId="5F2673E7" w14:textId="69F84462" w:rsidR="00694833" w:rsidRPr="00694833" w:rsidRDefault="00694833" w:rsidP="00EB19D9">
      <w:pPr>
        <w:numPr>
          <w:ilvl w:val="0"/>
          <w:numId w:val="6"/>
        </w:numPr>
        <w:suppressAutoHyphens w:val="0"/>
        <w:autoSpaceDN/>
        <w:spacing w:after="0"/>
        <w:contextualSpacing/>
        <w:textAlignment w:val="auto"/>
        <w:rPr>
          <w:rFonts w:ascii="Segoe UI" w:hAnsi="Segoe UI" w:cs="Segoe UI"/>
          <w:szCs w:val="24"/>
        </w:rPr>
      </w:pPr>
      <w:r w:rsidRPr="00694833">
        <w:rPr>
          <w:rFonts w:ascii="Segoe UI" w:hAnsi="Segoe UI" w:cs="Segoe UI"/>
          <w:szCs w:val="24"/>
        </w:rPr>
        <w:t xml:space="preserve">The Heath Family Trust central team services </w:t>
      </w:r>
    </w:p>
    <w:p w14:paraId="6139456D" w14:textId="79C9045C" w:rsidR="00694833" w:rsidRDefault="002060A1" w:rsidP="00EB19D9">
      <w:pPr>
        <w:numPr>
          <w:ilvl w:val="0"/>
          <w:numId w:val="6"/>
        </w:numPr>
        <w:suppressAutoHyphens w:val="0"/>
        <w:autoSpaceDN/>
        <w:spacing w:after="0"/>
        <w:contextualSpacing/>
        <w:textAlignment w:val="auto"/>
        <w:rPr>
          <w:rFonts w:ascii="Segoe UI" w:hAnsi="Segoe UI" w:cs="Segoe UI"/>
          <w:szCs w:val="24"/>
        </w:rPr>
      </w:pPr>
      <w:r w:rsidRPr="00F141DB">
        <w:rPr>
          <w:rFonts w:ascii="Segoe UI" w:hAnsi="Segoe UI" w:cs="Segoe UI"/>
          <w:szCs w:val="24"/>
        </w:rPr>
        <w:t>Private Educational Psychologist</w:t>
      </w:r>
      <w:r w:rsidR="00F141DB" w:rsidRPr="00F141DB">
        <w:rPr>
          <w:rFonts w:ascii="Segoe UI" w:hAnsi="Segoe UI" w:cs="Segoe UI"/>
          <w:szCs w:val="24"/>
        </w:rPr>
        <w:t xml:space="preserve"> </w:t>
      </w:r>
    </w:p>
    <w:p w14:paraId="2FB93D40" w14:textId="17AAB61F" w:rsidR="00F141DB" w:rsidRDefault="00F141DB" w:rsidP="00EB19D9">
      <w:pPr>
        <w:numPr>
          <w:ilvl w:val="0"/>
          <w:numId w:val="6"/>
        </w:numPr>
        <w:suppressAutoHyphens w:val="0"/>
        <w:autoSpaceDN/>
        <w:spacing w:after="0"/>
        <w:contextualSpacing/>
        <w:textAlignment w:val="auto"/>
        <w:rPr>
          <w:rFonts w:ascii="Segoe UI" w:hAnsi="Segoe UI" w:cs="Segoe UI"/>
          <w:szCs w:val="24"/>
        </w:rPr>
      </w:pPr>
      <w:r>
        <w:rPr>
          <w:rFonts w:ascii="Segoe UI" w:hAnsi="Segoe UI" w:cs="Segoe UI"/>
          <w:szCs w:val="24"/>
        </w:rPr>
        <w:lastRenderedPageBreak/>
        <w:t xml:space="preserve">Speech and Language service </w:t>
      </w:r>
    </w:p>
    <w:p w14:paraId="07D529A1" w14:textId="314466EA" w:rsidR="00F141DB" w:rsidRDefault="00F141DB" w:rsidP="00EB19D9">
      <w:pPr>
        <w:numPr>
          <w:ilvl w:val="0"/>
          <w:numId w:val="6"/>
        </w:numPr>
        <w:suppressAutoHyphens w:val="0"/>
        <w:autoSpaceDN/>
        <w:spacing w:after="0"/>
        <w:contextualSpacing/>
        <w:textAlignment w:val="auto"/>
        <w:rPr>
          <w:rFonts w:ascii="Segoe UI" w:hAnsi="Segoe UI" w:cs="Segoe UI"/>
          <w:szCs w:val="24"/>
        </w:rPr>
      </w:pPr>
      <w:r>
        <w:rPr>
          <w:rFonts w:ascii="Segoe UI" w:hAnsi="Segoe UI" w:cs="Segoe UI"/>
          <w:szCs w:val="24"/>
        </w:rPr>
        <w:t xml:space="preserve">Early Years Consultation Group </w:t>
      </w:r>
    </w:p>
    <w:p w14:paraId="282CE212" w14:textId="2E80767C" w:rsidR="00F141DB" w:rsidRPr="00F141DB" w:rsidRDefault="00F141DB" w:rsidP="00F141DB">
      <w:pPr>
        <w:numPr>
          <w:ilvl w:val="0"/>
          <w:numId w:val="6"/>
        </w:numPr>
        <w:suppressAutoHyphens w:val="0"/>
        <w:autoSpaceDN/>
        <w:spacing w:after="0"/>
        <w:contextualSpacing/>
        <w:textAlignment w:val="auto"/>
        <w:rPr>
          <w:rFonts w:ascii="Segoe UI" w:hAnsi="Segoe UI" w:cs="Segoe UI"/>
          <w:szCs w:val="24"/>
        </w:rPr>
      </w:pPr>
      <w:r>
        <w:rPr>
          <w:rFonts w:ascii="Segoe UI" w:hAnsi="Segoe UI" w:cs="Segoe UI"/>
          <w:szCs w:val="24"/>
        </w:rPr>
        <w:t>Mental Health Support Team</w:t>
      </w:r>
    </w:p>
    <w:p w14:paraId="762E8C48" w14:textId="44368206" w:rsidR="00EC03DD" w:rsidRPr="00E73F37" w:rsidRDefault="00EC03DD" w:rsidP="00EB19D9">
      <w:pPr>
        <w:shd w:val="clear" w:color="auto" w:fill="FFFFFF"/>
        <w:rPr>
          <w:rFonts w:ascii="Segoe UI" w:eastAsia="Times New Roman" w:hAnsi="Segoe UI" w:cs="Segoe UI"/>
          <w:color w:val="000000"/>
          <w:lang w:val="en" w:eastAsia="en-GB"/>
        </w:rPr>
      </w:pPr>
      <w:hyperlink r:id="rId17" w:history="1">
        <w:r w:rsidRPr="00E73F37">
          <w:rPr>
            <w:rStyle w:val="Hyperlink"/>
            <w:rFonts w:ascii="Segoe UI" w:hAnsi="Segoe UI" w:cs="Segoe UI"/>
          </w:rPr>
          <w:t>SENDIASS Knowsley</w:t>
        </w:r>
      </w:hyperlink>
      <w:r w:rsidRPr="00E73F37">
        <w:rPr>
          <w:rFonts w:ascii="Segoe UI" w:hAnsi="Segoe UI" w:cs="Segoe UI"/>
        </w:rPr>
        <w:t xml:space="preserve"> </w:t>
      </w:r>
      <w:r w:rsidRPr="00E73F37">
        <w:rPr>
          <w:rFonts w:ascii="Segoe UI" w:eastAsia="Times New Roman" w:hAnsi="Segoe UI" w:cs="Segoe UI"/>
          <w:color w:val="000000"/>
          <w:lang w:val="en" w:eastAsia="en-GB"/>
        </w:rPr>
        <w:t xml:space="preserve">provides free, impartial, confidential, advice, support and options around educational issues for parents who have children with special educational needs or disabilities (0-19).  They empower parents to play an active and informed role in their child’s education.  They can be contacted on: </w:t>
      </w:r>
    </w:p>
    <w:p w14:paraId="72C8AEBF" w14:textId="453FD1C3" w:rsidR="00EC03DD" w:rsidRPr="00E73F37" w:rsidRDefault="00EC03DD" w:rsidP="00EB19D9">
      <w:pPr>
        <w:shd w:val="clear" w:color="auto" w:fill="FFFFFF"/>
        <w:spacing w:after="0"/>
        <w:rPr>
          <w:rFonts w:ascii="Segoe UI" w:eastAsia="Times New Roman" w:hAnsi="Segoe UI" w:cs="Segoe UI"/>
          <w:color w:val="000000"/>
          <w:lang w:val="en" w:eastAsia="en-GB"/>
        </w:rPr>
      </w:pPr>
      <w:r w:rsidRPr="00E73F37">
        <w:rPr>
          <w:rFonts w:ascii="Segoe UI" w:eastAsia="Times New Roman" w:hAnsi="Segoe UI" w:cs="Segoe UI"/>
          <w:b/>
          <w:bCs/>
          <w:color w:val="000000"/>
          <w:lang w:val="en" w:eastAsia="en-GB"/>
        </w:rPr>
        <w:t>Office</w:t>
      </w:r>
      <w:r w:rsidRPr="00E73F37">
        <w:rPr>
          <w:rFonts w:ascii="Segoe UI" w:eastAsia="Times New Roman" w:hAnsi="Segoe UI" w:cs="Segoe UI"/>
          <w:bCs/>
          <w:color w:val="000000"/>
          <w:lang w:val="en" w:eastAsia="en-GB"/>
        </w:rPr>
        <w:t>:</w:t>
      </w:r>
      <w:r w:rsidRPr="00E73F37">
        <w:rPr>
          <w:rFonts w:ascii="Segoe UI" w:eastAsia="Times New Roman" w:hAnsi="Segoe UI" w:cs="Segoe UI"/>
          <w:color w:val="000000"/>
          <w:lang w:val="en" w:eastAsia="en-GB"/>
        </w:rPr>
        <w:t xml:space="preserve"> </w:t>
      </w:r>
      <w:r w:rsidRPr="00E73F37">
        <w:rPr>
          <w:rFonts w:ascii="Segoe UI" w:hAnsi="Segoe UI" w:cs="Segoe UI"/>
        </w:rPr>
        <w:t xml:space="preserve">0151 511 7733   </w:t>
      </w:r>
    </w:p>
    <w:p w14:paraId="17E4DAB0" w14:textId="7A26FB84" w:rsidR="00EC03DD" w:rsidRPr="00E73F37" w:rsidRDefault="00EC03DD" w:rsidP="00EB19D9">
      <w:pPr>
        <w:shd w:val="clear" w:color="auto" w:fill="FFFFFF"/>
        <w:spacing w:after="0"/>
        <w:rPr>
          <w:rFonts w:ascii="Segoe UI" w:eastAsia="Times New Roman" w:hAnsi="Segoe UI" w:cs="Segoe UI"/>
          <w:color w:val="000000"/>
          <w:lang w:val="en" w:eastAsia="en-GB"/>
        </w:rPr>
      </w:pPr>
      <w:r w:rsidRPr="00E73F37">
        <w:rPr>
          <w:rFonts w:ascii="Segoe UI" w:eastAsia="Times New Roman" w:hAnsi="Segoe UI" w:cs="Segoe UI"/>
          <w:color w:val="000000"/>
          <w:lang w:val="en" w:eastAsia="en-GB"/>
        </w:rPr>
        <w:t>E-mail: </w:t>
      </w:r>
      <w:r w:rsidRPr="00E73F37">
        <w:rPr>
          <w:rFonts w:ascii="Segoe UI" w:hAnsi="Segoe UI" w:cs="Segoe UI"/>
        </w:rPr>
        <w:t xml:space="preserve"> </w:t>
      </w:r>
      <w:hyperlink r:id="rId18" w:history="1">
        <w:r w:rsidRPr="00E73F37">
          <w:rPr>
            <w:rStyle w:val="Hyperlink"/>
            <w:rFonts w:ascii="Segoe UI" w:hAnsi="Segoe UI" w:cs="Segoe UI"/>
          </w:rPr>
          <w:t>liverpoolknowsleysendiass@barnardos.org.uk</w:t>
        </w:r>
      </w:hyperlink>
    </w:p>
    <w:p w14:paraId="7E640855" w14:textId="448BE0E7" w:rsidR="00EC03DD" w:rsidRPr="00E73F37" w:rsidRDefault="00EC03DD" w:rsidP="00EB19D9">
      <w:pPr>
        <w:shd w:val="clear" w:color="auto" w:fill="FFFFFF"/>
        <w:spacing w:after="0"/>
        <w:rPr>
          <w:rFonts w:ascii="Segoe UI" w:hAnsi="Segoe UI" w:cs="Segoe UI"/>
        </w:rPr>
      </w:pPr>
      <w:r w:rsidRPr="00E73F37">
        <w:rPr>
          <w:rFonts w:ascii="Segoe UI" w:hAnsi="Segoe UI" w:cs="Segoe UI"/>
        </w:rPr>
        <w:t>W</w:t>
      </w:r>
      <w:r w:rsidRPr="00E73F37">
        <w:rPr>
          <w:rFonts w:ascii="Segoe UI" w:eastAsia="Times New Roman" w:hAnsi="Segoe UI" w:cs="Segoe UI"/>
          <w:color w:val="000000"/>
          <w:lang w:val="en" w:eastAsia="en-GB"/>
        </w:rPr>
        <w:t xml:space="preserve">ebsite: </w:t>
      </w:r>
      <w:hyperlink r:id="rId19" w:history="1">
        <w:r w:rsidRPr="00E73F37">
          <w:rPr>
            <w:rStyle w:val="Hyperlink"/>
            <w:rFonts w:ascii="Segoe UI" w:hAnsi="Segoe UI" w:cs="Segoe UI"/>
          </w:rPr>
          <w:t>https://www.barnardossendiass.org.uk/liverpool-and-knowsley-sendiass/</w:t>
        </w:r>
      </w:hyperlink>
      <w:r w:rsidRPr="00E73F37">
        <w:rPr>
          <w:rFonts w:ascii="Segoe UI" w:hAnsi="Segoe UI" w:cs="Segoe UI"/>
        </w:rPr>
        <w:t xml:space="preserve"> </w:t>
      </w:r>
    </w:p>
    <w:p w14:paraId="730F7281" w14:textId="3C5F097F" w:rsidR="00E73F37" w:rsidRDefault="00EC03DD" w:rsidP="006C5C35">
      <w:pPr>
        <w:shd w:val="clear" w:color="auto" w:fill="FFFFFF"/>
        <w:spacing w:after="0"/>
        <w:rPr>
          <w:rFonts w:ascii="Arial" w:eastAsia="Times New Roman" w:hAnsi="Arial" w:cs="Arial"/>
          <w:i/>
          <w:color w:val="000000"/>
          <w:sz w:val="24"/>
          <w:szCs w:val="24"/>
          <w:lang w:val="en" w:eastAsia="en-GB"/>
        </w:rPr>
      </w:pPr>
      <w:r w:rsidRPr="00594CE1">
        <w:rPr>
          <w:rFonts w:ascii="Arial" w:eastAsia="Times New Roman" w:hAnsi="Arial" w:cs="Arial"/>
          <w:i/>
          <w:color w:val="000000"/>
          <w:sz w:val="24"/>
          <w:szCs w:val="24"/>
          <w:lang w:val="en" w:eastAsia="en-GB"/>
        </w:rPr>
        <w:t> </w:t>
      </w:r>
    </w:p>
    <w:p w14:paraId="05B348F9" w14:textId="77777777" w:rsidR="00EB19D9" w:rsidRPr="00E73F37" w:rsidRDefault="00EB19D9" w:rsidP="00EC03DD">
      <w:pPr>
        <w:shd w:val="clear" w:color="auto" w:fill="FFFFFF"/>
        <w:spacing w:after="0" w:line="240" w:lineRule="auto"/>
        <w:rPr>
          <w:rFonts w:ascii="Arial" w:eastAsia="Times New Roman" w:hAnsi="Arial" w:cs="Arial"/>
          <w:color w:val="000000"/>
          <w:sz w:val="24"/>
          <w:szCs w:val="24"/>
          <w:lang w:val="en" w:eastAsia="en-GB"/>
        </w:rPr>
      </w:pPr>
    </w:p>
    <w:p w14:paraId="7DABC94E" w14:textId="77777777" w:rsidR="00D11F02" w:rsidRPr="00D11F02" w:rsidRDefault="00D11F02" w:rsidP="00D11F02">
      <w:pPr>
        <w:spacing w:after="0" w:line="240" w:lineRule="auto"/>
        <w:rPr>
          <w:rFonts w:ascii="Arial" w:eastAsia="Times New Roman" w:hAnsi="Arial" w:cs="Arial"/>
          <w:lang w:val="en" w:eastAsia="en-GB"/>
        </w:rPr>
      </w:pPr>
    </w:p>
    <w:tbl>
      <w:tblPr>
        <w:tblStyle w:val="TableGrid"/>
        <w:tblW w:w="0" w:type="auto"/>
        <w:tblInd w:w="-147" w:type="dxa"/>
        <w:tblLook w:val="04A0" w:firstRow="1" w:lastRow="0" w:firstColumn="1" w:lastColumn="0" w:noHBand="0" w:noVBand="1"/>
      </w:tblPr>
      <w:tblGrid>
        <w:gridCol w:w="10603"/>
      </w:tblGrid>
      <w:tr w:rsidR="00B3066D" w14:paraId="01A64D60" w14:textId="77777777" w:rsidTr="000E2E9C">
        <w:tc>
          <w:tcPr>
            <w:tcW w:w="10603" w:type="dxa"/>
            <w:shd w:val="clear" w:color="auto" w:fill="CCC0D9" w:themeFill="accent4" w:themeFillTint="66"/>
          </w:tcPr>
          <w:p w14:paraId="43354E93" w14:textId="77777777" w:rsidR="00B3066D" w:rsidRDefault="00B3066D" w:rsidP="00B3066D">
            <w:pPr>
              <w:rPr>
                <w:rFonts w:ascii="Arial" w:eastAsia="Times New Roman" w:hAnsi="Arial" w:cs="Arial"/>
                <w:b/>
                <w:lang w:val="en" w:eastAsia="en-GB"/>
              </w:rPr>
            </w:pPr>
          </w:p>
          <w:p w14:paraId="35FAC182" w14:textId="0C40C711" w:rsidR="00B3066D" w:rsidRPr="000705EA" w:rsidRDefault="000E2E9C" w:rsidP="00B3066D">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What happens if parents have a complaint about provision made at the school for their child/ young person with SEND?</w:t>
            </w:r>
          </w:p>
          <w:p w14:paraId="22005414" w14:textId="094EFADE" w:rsidR="00B3066D" w:rsidRPr="00B3066D" w:rsidRDefault="00B3066D" w:rsidP="00B3066D">
            <w:pPr>
              <w:rPr>
                <w:rFonts w:ascii="Arial" w:eastAsia="Times New Roman" w:hAnsi="Arial" w:cs="Arial"/>
                <w:b/>
                <w:lang w:val="en" w:eastAsia="en-GB"/>
              </w:rPr>
            </w:pPr>
          </w:p>
        </w:tc>
      </w:tr>
    </w:tbl>
    <w:p w14:paraId="39A31F92" w14:textId="57CDA529" w:rsidR="0082008E" w:rsidRDefault="0082008E" w:rsidP="0082008E">
      <w:pPr>
        <w:pStyle w:val="ListParagraph"/>
        <w:spacing w:after="0" w:line="240" w:lineRule="auto"/>
        <w:ind w:left="360"/>
        <w:rPr>
          <w:rFonts w:ascii="Arial" w:eastAsia="Times New Roman" w:hAnsi="Arial" w:cs="Arial"/>
          <w:lang w:val="en" w:eastAsia="en-GB"/>
        </w:rPr>
      </w:pPr>
    </w:p>
    <w:p w14:paraId="203EBA27" w14:textId="41A1E67C" w:rsidR="00694833" w:rsidRDefault="00694833" w:rsidP="00EB19D9">
      <w:pPr>
        <w:spacing w:after="0"/>
        <w:rPr>
          <w:rFonts w:ascii="Segoe UI" w:hAnsi="Segoe UI" w:cs="Segoe UI"/>
        </w:rPr>
      </w:pPr>
      <w:r w:rsidRPr="00694833">
        <w:rPr>
          <w:rFonts w:ascii="Segoe UI" w:hAnsi="Segoe UI" w:cs="Segoe UI"/>
        </w:rPr>
        <w:t xml:space="preserve">The normal arrangements for the treatment of complaints at </w:t>
      </w:r>
      <w:r w:rsidR="006C5C35">
        <w:rPr>
          <w:rFonts w:ascii="Segoe UI" w:hAnsi="Segoe UI" w:cs="Segoe UI"/>
        </w:rPr>
        <w:t>Halsnead Primary School</w:t>
      </w:r>
      <w:r w:rsidR="006C5C35" w:rsidRPr="00694833">
        <w:rPr>
          <w:rFonts w:ascii="Segoe UI" w:hAnsi="Segoe UI" w:cs="Segoe UI"/>
        </w:rPr>
        <w:t xml:space="preserve"> </w:t>
      </w:r>
      <w:r w:rsidRPr="00694833">
        <w:rPr>
          <w:rFonts w:ascii="Segoe UI" w:hAnsi="Segoe UI" w:cs="Segoe UI"/>
        </w:rPr>
        <w:t xml:space="preserve">are used for complaints about provision made for special educational needs.  We encourage parents to discuss their concerns with </w:t>
      </w:r>
      <w:r w:rsidR="006C5C35">
        <w:rPr>
          <w:rFonts w:ascii="Segoe UI" w:hAnsi="Segoe UI" w:cs="Segoe UI"/>
        </w:rPr>
        <w:t xml:space="preserve">your child’s class teacher in the first instance </w:t>
      </w:r>
      <w:r>
        <w:rPr>
          <w:rFonts w:ascii="Segoe UI" w:hAnsi="Segoe UI" w:cs="Segoe UI"/>
        </w:rPr>
        <w:t>to resolve the issue.</w:t>
      </w:r>
      <w:r w:rsidR="006C5C35">
        <w:rPr>
          <w:rFonts w:ascii="Segoe UI" w:hAnsi="Segoe UI" w:cs="Segoe UI"/>
        </w:rPr>
        <w:t xml:space="preserve"> If you are not happy with the solution or would like to take your complaint further, please speak with Mr Owen (SENDCo) or Mrs Whitehall (Head of School)</w:t>
      </w:r>
    </w:p>
    <w:p w14:paraId="7B4EEA38" w14:textId="77777777" w:rsidR="00EB19D9" w:rsidRPr="00694833" w:rsidRDefault="00EB19D9" w:rsidP="00EB19D9">
      <w:pPr>
        <w:spacing w:after="0"/>
        <w:rPr>
          <w:rFonts w:ascii="Segoe UI" w:hAnsi="Segoe UI" w:cs="Segoe UI"/>
        </w:rPr>
      </w:pPr>
    </w:p>
    <w:p w14:paraId="02BB6AD6" w14:textId="58767B75" w:rsidR="00694833" w:rsidRPr="00694833" w:rsidRDefault="00694833" w:rsidP="00EB19D9">
      <w:pPr>
        <w:widowControl w:val="0"/>
        <w:tabs>
          <w:tab w:val="left" w:pos="509"/>
          <w:tab w:val="left" w:pos="892"/>
          <w:tab w:val="left" w:pos="962"/>
        </w:tabs>
        <w:suppressAutoHyphens w:val="0"/>
        <w:autoSpaceDE w:val="0"/>
        <w:spacing w:after="0"/>
        <w:ind w:right="216"/>
        <w:jc w:val="both"/>
        <w:textAlignment w:val="auto"/>
        <w:rPr>
          <w:rFonts w:ascii="Segoe UI" w:hAnsi="Segoe UI" w:cs="Segoe UI"/>
        </w:rPr>
      </w:pPr>
      <w:r w:rsidRPr="00694833">
        <w:rPr>
          <w:rFonts w:ascii="Segoe UI" w:hAnsi="Segoe UI" w:cs="Segoe UI"/>
        </w:rPr>
        <w:t>If this fails to resolve the issues, a complaint can be made in accordance with the Trust</w:t>
      </w:r>
      <w:r>
        <w:rPr>
          <w:rFonts w:ascii="Segoe UI" w:hAnsi="Segoe UI" w:cs="Segoe UI"/>
        </w:rPr>
        <w:t>'s Complaints Pol</w:t>
      </w:r>
      <w:r w:rsidRPr="00694833">
        <w:rPr>
          <w:rFonts w:ascii="Segoe UI" w:hAnsi="Segoe UI" w:cs="Segoe UI"/>
        </w:rPr>
        <w:t>icy Statement on the Trust's website (</w:t>
      </w:r>
      <w:hyperlink r:id="rId20" w:history="1">
        <w:r w:rsidRPr="00694833">
          <w:rPr>
            <w:rStyle w:val="Hyperlink"/>
            <w:rFonts w:ascii="Segoe UI" w:hAnsi="Segoe UI" w:cs="Segoe UI"/>
            <w:u w:val="none"/>
          </w:rPr>
          <w:t>www.thfnw.uk</w:t>
        </w:r>
      </w:hyperlink>
      <w:r w:rsidRPr="00694833">
        <w:rPr>
          <w:rFonts w:ascii="Segoe UI" w:hAnsi="Segoe UI" w:cs="Segoe UI"/>
        </w:rPr>
        <w:t>), which sets out the steps for making a complaint in more detail.</w:t>
      </w:r>
    </w:p>
    <w:p w14:paraId="0745EA6B" w14:textId="77777777" w:rsidR="00694833" w:rsidRDefault="00694833" w:rsidP="00694833">
      <w:pPr>
        <w:pStyle w:val="ListParagraph"/>
        <w:spacing w:after="0" w:line="360" w:lineRule="auto"/>
        <w:ind w:left="360"/>
        <w:rPr>
          <w:rFonts w:ascii="Arial" w:eastAsia="Times New Roman" w:hAnsi="Arial" w:cs="Arial"/>
          <w:lang w:val="en" w:eastAsia="en-GB"/>
        </w:rPr>
      </w:pPr>
    </w:p>
    <w:p w14:paraId="1F70D3BE" w14:textId="77777777" w:rsidR="00E76C6E" w:rsidRPr="00E76C6E" w:rsidRDefault="00E76C6E" w:rsidP="00B3066D">
      <w:pPr>
        <w:spacing w:after="0" w:line="240" w:lineRule="auto"/>
        <w:rPr>
          <w:rFonts w:ascii="Arial" w:eastAsia="Times New Roman" w:hAnsi="Arial" w:cs="Arial"/>
          <w:lang w:val="en" w:eastAsia="en-GB"/>
        </w:rPr>
      </w:pPr>
    </w:p>
    <w:tbl>
      <w:tblPr>
        <w:tblStyle w:val="TableGrid"/>
        <w:tblW w:w="0" w:type="auto"/>
        <w:tblLook w:val="04A0" w:firstRow="1" w:lastRow="0" w:firstColumn="1" w:lastColumn="0" w:noHBand="0" w:noVBand="1"/>
      </w:tblPr>
      <w:tblGrid>
        <w:gridCol w:w="10456"/>
      </w:tblGrid>
      <w:tr w:rsidR="00B3066D" w14:paraId="7C1BCCF2" w14:textId="77777777" w:rsidTr="000E2E9C">
        <w:tc>
          <w:tcPr>
            <w:tcW w:w="10456" w:type="dxa"/>
            <w:shd w:val="clear" w:color="auto" w:fill="CCC0D9" w:themeFill="accent4" w:themeFillTint="66"/>
          </w:tcPr>
          <w:p w14:paraId="774D52EA" w14:textId="77777777" w:rsidR="00B3066D" w:rsidRDefault="00B3066D" w:rsidP="001D66E3">
            <w:pPr>
              <w:rPr>
                <w:rFonts w:ascii="Arial" w:eastAsia="Times New Roman" w:hAnsi="Arial" w:cs="Arial"/>
                <w:lang w:val="en" w:eastAsia="en-GB"/>
              </w:rPr>
            </w:pPr>
          </w:p>
          <w:p w14:paraId="6FB96D31" w14:textId="658ABCE7" w:rsidR="00B3066D" w:rsidRPr="000705EA" w:rsidRDefault="000E2E9C" w:rsidP="00B3066D">
            <w:pPr>
              <w:rPr>
                <w:rFonts w:ascii="Segoe UI" w:eastAsia="Times New Roman" w:hAnsi="Segoe UI" w:cs="Segoe UI"/>
                <w:b/>
                <w:sz w:val="24"/>
                <w:lang w:val="en" w:eastAsia="en-GB"/>
              </w:rPr>
            </w:pPr>
            <w:r w:rsidRPr="000705EA">
              <w:rPr>
                <w:rFonts w:ascii="Segoe UI" w:eastAsia="Times New Roman" w:hAnsi="Segoe UI" w:cs="Segoe UI"/>
                <w:b/>
                <w:sz w:val="24"/>
                <w:lang w:val="en" w:eastAsia="en-GB"/>
              </w:rPr>
              <w:t>How are children with SEND looked after by the local authority supported in school?</w:t>
            </w:r>
          </w:p>
          <w:p w14:paraId="2DDC6BAE" w14:textId="51925ED8" w:rsidR="00B3066D" w:rsidRDefault="00B3066D" w:rsidP="001D66E3">
            <w:pPr>
              <w:rPr>
                <w:rFonts w:ascii="Arial" w:eastAsia="Times New Roman" w:hAnsi="Arial" w:cs="Arial"/>
                <w:lang w:val="en" w:eastAsia="en-GB"/>
              </w:rPr>
            </w:pPr>
          </w:p>
        </w:tc>
      </w:tr>
    </w:tbl>
    <w:p w14:paraId="0B7F3E25" w14:textId="77777777" w:rsidR="000705EA" w:rsidRDefault="000705EA" w:rsidP="007F25E3">
      <w:pPr>
        <w:spacing w:before="100" w:after="100" w:line="360" w:lineRule="auto"/>
        <w:rPr>
          <w:rFonts w:ascii="Segoe UI" w:eastAsia="Times New Roman" w:hAnsi="Segoe UI" w:cs="Segoe UI"/>
          <w:lang w:val="en" w:eastAsia="en-GB"/>
        </w:rPr>
      </w:pPr>
    </w:p>
    <w:p w14:paraId="1E34EA4E" w14:textId="0C9E75A2" w:rsidR="007F25E3" w:rsidRDefault="007F25E3" w:rsidP="00EB19D9">
      <w:pPr>
        <w:spacing w:before="100" w:after="100"/>
        <w:rPr>
          <w:rFonts w:ascii="Segoe UI" w:eastAsia="Times New Roman" w:hAnsi="Segoe UI" w:cs="Segoe UI"/>
          <w:lang w:val="en" w:eastAsia="en-GB"/>
        </w:rPr>
      </w:pPr>
      <w:r w:rsidRPr="007F25E3">
        <w:rPr>
          <w:rFonts w:ascii="Segoe UI" w:eastAsia="Times New Roman" w:hAnsi="Segoe UI" w:cs="Segoe UI"/>
          <w:lang w:val="en" w:eastAsia="en-GB"/>
        </w:rPr>
        <w:t>Ou</w:t>
      </w:r>
      <w:r>
        <w:rPr>
          <w:rFonts w:ascii="Segoe UI" w:eastAsia="Times New Roman" w:hAnsi="Segoe UI" w:cs="Segoe UI"/>
          <w:lang w:val="en" w:eastAsia="en-GB"/>
        </w:rPr>
        <w:t>r designated teacher for looked-</w:t>
      </w:r>
      <w:r w:rsidRPr="007F25E3">
        <w:rPr>
          <w:rFonts w:ascii="Segoe UI" w:eastAsia="Times New Roman" w:hAnsi="Segoe UI" w:cs="Segoe UI"/>
          <w:lang w:val="en" w:eastAsia="en-GB"/>
        </w:rPr>
        <w:t xml:space="preserve">after </w:t>
      </w:r>
      <w:r>
        <w:rPr>
          <w:rFonts w:ascii="Segoe UI" w:eastAsia="Times New Roman" w:hAnsi="Segoe UI" w:cs="Segoe UI"/>
          <w:lang w:val="en" w:eastAsia="en-GB"/>
        </w:rPr>
        <w:t>c</w:t>
      </w:r>
      <w:r w:rsidRPr="007F25E3">
        <w:rPr>
          <w:rFonts w:ascii="Segoe UI" w:eastAsia="Times New Roman" w:hAnsi="Segoe UI" w:cs="Segoe UI"/>
          <w:lang w:val="en" w:eastAsia="en-GB"/>
        </w:rPr>
        <w:t xml:space="preserve">hildren is </w:t>
      </w:r>
      <w:r w:rsidR="003676B6">
        <w:rPr>
          <w:rFonts w:ascii="Segoe UI" w:eastAsia="Times New Roman" w:hAnsi="Segoe UI" w:cs="Segoe UI"/>
          <w:lang w:val="en" w:eastAsia="en-GB"/>
        </w:rPr>
        <w:t>Mrs Whitehall. Mrs Whitehall</w:t>
      </w:r>
      <w:r w:rsidRPr="007F25E3">
        <w:rPr>
          <w:rFonts w:ascii="Segoe UI" w:eastAsia="Times New Roman" w:hAnsi="Segoe UI" w:cs="Segoe UI"/>
          <w:lang w:val="en" w:eastAsia="en-GB"/>
        </w:rPr>
        <w:t xml:space="preserve"> works closely with the SEN</w:t>
      </w:r>
      <w:r w:rsidR="009067D9">
        <w:rPr>
          <w:rFonts w:ascii="Segoe UI" w:eastAsia="Times New Roman" w:hAnsi="Segoe UI" w:cs="Segoe UI"/>
          <w:lang w:val="en" w:eastAsia="en-GB"/>
        </w:rPr>
        <w:t>D</w:t>
      </w:r>
      <w:r w:rsidRPr="007F25E3">
        <w:rPr>
          <w:rFonts w:ascii="Segoe UI" w:eastAsia="Times New Roman" w:hAnsi="Segoe UI" w:cs="Segoe UI"/>
          <w:lang w:val="en" w:eastAsia="en-GB"/>
        </w:rPr>
        <w:t>CO to ensure all teachers in school understand the implications fo</w:t>
      </w:r>
      <w:r>
        <w:rPr>
          <w:rFonts w:ascii="Segoe UI" w:eastAsia="Times New Roman" w:hAnsi="Segoe UI" w:cs="Segoe UI"/>
          <w:lang w:val="en" w:eastAsia="en-GB"/>
        </w:rPr>
        <w:t>r those children who are looked-</w:t>
      </w:r>
      <w:r w:rsidRPr="007F25E3">
        <w:rPr>
          <w:rFonts w:ascii="Segoe UI" w:eastAsia="Times New Roman" w:hAnsi="Segoe UI" w:cs="Segoe UI"/>
          <w:lang w:val="en" w:eastAsia="en-GB"/>
        </w:rPr>
        <w:t>after and have SEND.</w:t>
      </w:r>
    </w:p>
    <w:p w14:paraId="6B537427" w14:textId="77777777" w:rsidR="00EB19D9" w:rsidRPr="007F25E3" w:rsidRDefault="00EB19D9" w:rsidP="00EB19D9">
      <w:pPr>
        <w:spacing w:before="100" w:after="100"/>
        <w:rPr>
          <w:rFonts w:ascii="Segoe UI" w:eastAsia="Times New Roman" w:hAnsi="Segoe UI" w:cs="Segoe UI"/>
          <w:lang w:val="en" w:eastAsia="en-GB"/>
        </w:rPr>
      </w:pPr>
    </w:p>
    <w:p w14:paraId="18EEC8E3" w14:textId="3DE1424A" w:rsidR="00F155D6" w:rsidRDefault="007F25E3" w:rsidP="00F141DB">
      <w:pPr>
        <w:spacing w:before="100" w:after="100"/>
        <w:rPr>
          <w:rFonts w:ascii="Arial" w:eastAsia="Times New Roman" w:hAnsi="Arial" w:cs="Arial"/>
          <w:bCs/>
          <w:lang w:val="en" w:eastAsia="en-GB"/>
        </w:rPr>
      </w:pPr>
      <w:r>
        <w:rPr>
          <w:rFonts w:ascii="Segoe UI" w:eastAsia="Times New Roman" w:hAnsi="Segoe UI" w:cs="Segoe UI"/>
          <w:lang w:val="en" w:eastAsia="en-GB"/>
        </w:rPr>
        <w:t>Looked-after c</w:t>
      </w:r>
      <w:r w:rsidRPr="007F25E3">
        <w:rPr>
          <w:rFonts w:ascii="Segoe UI" w:eastAsia="Times New Roman" w:hAnsi="Segoe UI" w:cs="Segoe UI"/>
          <w:lang w:val="en" w:eastAsia="en-GB"/>
        </w:rPr>
        <w:t xml:space="preserve">hildren with SEND are supported in the same way as all children in school with SEND through the Graduated Response (Assess, Plan, Do, Review cycle) as above. </w:t>
      </w:r>
      <w:r>
        <w:rPr>
          <w:rFonts w:ascii="Segoe UI" w:eastAsia="Times New Roman" w:hAnsi="Segoe UI" w:cs="Segoe UI"/>
          <w:lang w:val="en" w:eastAsia="en-GB"/>
        </w:rPr>
        <w:t>In addition, when a child becomes looked-</w:t>
      </w:r>
      <w:r w:rsidRPr="007F25E3">
        <w:rPr>
          <w:rFonts w:ascii="Segoe UI" w:eastAsia="Times New Roman" w:hAnsi="Segoe UI" w:cs="Segoe UI"/>
          <w:lang w:val="en" w:eastAsia="en-GB"/>
        </w:rPr>
        <w:t>after</w:t>
      </w:r>
      <w:r>
        <w:rPr>
          <w:rFonts w:ascii="Segoe UI" w:eastAsia="Times New Roman" w:hAnsi="Segoe UI" w:cs="Segoe UI"/>
          <w:lang w:val="en" w:eastAsia="en-GB"/>
        </w:rPr>
        <w:t>,</w:t>
      </w:r>
      <w:r w:rsidRPr="007F25E3">
        <w:rPr>
          <w:rFonts w:ascii="Segoe UI" w:eastAsia="Times New Roman" w:hAnsi="Segoe UI" w:cs="Segoe UI"/>
          <w:lang w:val="en" w:eastAsia="en-GB"/>
        </w:rPr>
        <w:t xml:space="preserve"> his/her social worker must ensure that the child’s needs and the services t</w:t>
      </w:r>
      <w:r>
        <w:rPr>
          <w:rFonts w:ascii="Segoe UI" w:eastAsia="Times New Roman" w:hAnsi="Segoe UI" w:cs="Segoe UI"/>
          <w:lang w:val="en" w:eastAsia="en-GB"/>
        </w:rPr>
        <w:t>o meet these are documented in a</w:t>
      </w:r>
      <w:r w:rsidRPr="007F25E3">
        <w:rPr>
          <w:rFonts w:ascii="Segoe UI" w:eastAsia="Times New Roman" w:hAnsi="Segoe UI" w:cs="Segoe UI"/>
          <w:lang w:val="en" w:eastAsia="en-GB"/>
        </w:rPr>
        <w:t xml:space="preserve"> Care Plan. </w:t>
      </w:r>
      <w:r w:rsidRPr="007F25E3">
        <w:rPr>
          <w:rFonts w:ascii="Segoe UI" w:hAnsi="Segoe UI" w:cs="Segoe UI"/>
        </w:rPr>
        <w:t xml:space="preserve">A </w:t>
      </w:r>
      <w:r>
        <w:rPr>
          <w:rFonts w:ascii="Segoe UI" w:hAnsi="Segoe UI" w:cs="Segoe UI"/>
        </w:rPr>
        <w:t>Personal Education Plan (</w:t>
      </w:r>
      <w:r w:rsidRPr="007F25E3">
        <w:rPr>
          <w:rFonts w:ascii="Segoe UI" w:hAnsi="Segoe UI" w:cs="Segoe UI"/>
        </w:rPr>
        <w:t>PEP</w:t>
      </w:r>
      <w:r>
        <w:rPr>
          <w:rFonts w:ascii="Segoe UI" w:hAnsi="Segoe UI" w:cs="Segoe UI"/>
        </w:rPr>
        <w:t>)</w:t>
      </w:r>
      <w:r w:rsidRPr="007F25E3">
        <w:rPr>
          <w:rFonts w:ascii="Segoe UI" w:hAnsi="Segoe UI" w:cs="Segoe UI"/>
        </w:rPr>
        <w:t xml:space="preserve"> is part of the young person’s care plan used to record </w:t>
      </w:r>
      <w:r w:rsidR="005E04A7">
        <w:rPr>
          <w:rFonts w:ascii="Segoe UI" w:hAnsi="Segoe UI" w:cs="Segoe UI"/>
        </w:rPr>
        <w:t>the child's educational support and progress</w:t>
      </w:r>
      <w:r w:rsidRPr="007F25E3">
        <w:rPr>
          <w:rFonts w:ascii="Segoe UI" w:hAnsi="Segoe UI" w:cs="Segoe UI"/>
        </w:rPr>
        <w:t xml:space="preserve">. A PEP is a statutory requirement to ensure that a record is maintained regarding the child’s educational progress and should set out what needs to happen in order for the child to reach their potential. The Local Authority must make sure that the PEP fully reflects the </w:t>
      </w:r>
      <w:r w:rsidRPr="007F25E3">
        <w:rPr>
          <w:rFonts w:ascii="Segoe UI" w:hAnsi="Segoe UI" w:cs="Segoe UI"/>
        </w:rPr>
        <w:lastRenderedPageBreak/>
        <w:t>educational needs of the child, remains relevant to the child’s age, ability and aptitude, and is implemen</w:t>
      </w:r>
      <w:r w:rsidR="005E04A7">
        <w:rPr>
          <w:rFonts w:ascii="Segoe UI" w:hAnsi="Segoe UI" w:cs="Segoe UI"/>
        </w:rPr>
        <w:t>ted effectively. Where a looked-</w:t>
      </w:r>
      <w:r w:rsidRPr="007F25E3">
        <w:rPr>
          <w:rFonts w:ascii="Segoe UI" w:hAnsi="Segoe UI" w:cs="Segoe UI"/>
        </w:rPr>
        <w:t>after child is on the SEND register</w:t>
      </w:r>
      <w:r w:rsidR="005E04A7">
        <w:rPr>
          <w:rFonts w:ascii="Segoe UI" w:hAnsi="Segoe UI" w:cs="Segoe UI"/>
        </w:rPr>
        <w:t>, PEP</w:t>
      </w:r>
      <w:r w:rsidRPr="007F25E3">
        <w:rPr>
          <w:rFonts w:ascii="Segoe UI" w:hAnsi="Segoe UI" w:cs="Segoe UI"/>
        </w:rPr>
        <w:t>s should be aligned with the EHCP, if one applies, or with any other school support documents.</w:t>
      </w:r>
    </w:p>
    <w:p w14:paraId="1C7A6761" w14:textId="77777777" w:rsidR="007B37C2" w:rsidRDefault="007B37C2" w:rsidP="003C1882">
      <w:pPr>
        <w:spacing w:after="0" w:line="240" w:lineRule="auto"/>
        <w:rPr>
          <w:rFonts w:ascii="Arial" w:eastAsia="Times New Roman" w:hAnsi="Arial" w:cs="Arial"/>
          <w:bCs/>
          <w:lang w:val="en" w:eastAsia="en-GB"/>
        </w:rPr>
      </w:pPr>
    </w:p>
    <w:p w14:paraId="7FFBA175" w14:textId="57655E09" w:rsidR="003C1882" w:rsidRDefault="003C1882" w:rsidP="003C1882">
      <w:pPr>
        <w:spacing w:after="0" w:line="240" w:lineRule="auto"/>
        <w:rPr>
          <w:rFonts w:ascii="Arial" w:eastAsia="Times New Roman" w:hAnsi="Arial" w:cs="Arial"/>
          <w:bCs/>
          <w:lang w:val="en" w:eastAsia="en-GB"/>
        </w:rPr>
      </w:pPr>
    </w:p>
    <w:p w14:paraId="66D56997" w14:textId="77777777" w:rsidR="00251311" w:rsidRDefault="00251311" w:rsidP="003C1882">
      <w:pPr>
        <w:spacing w:after="0" w:line="240" w:lineRule="auto"/>
        <w:rPr>
          <w:rFonts w:ascii="Arial" w:eastAsia="Times New Roman" w:hAnsi="Arial" w:cs="Arial"/>
          <w:bCs/>
          <w:lang w:val="en" w:eastAsia="en-GB"/>
        </w:rPr>
      </w:pPr>
    </w:p>
    <w:p w14:paraId="7B5A6F1B" w14:textId="77777777" w:rsidR="00251311" w:rsidRPr="003C1882" w:rsidRDefault="00251311" w:rsidP="003C1882">
      <w:pPr>
        <w:spacing w:after="0" w:line="240" w:lineRule="auto"/>
        <w:rPr>
          <w:rFonts w:ascii="Arial" w:eastAsia="Times New Roman" w:hAnsi="Arial" w:cs="Arial"/>
          <w:bCs/>
          <w:lang w:val="en" w:eastAsia="en-GB"/>
        </w:rPr>
      </w:pPr>
    </w:p>
    <w:p w14:paraId="1825258D" w14:textId="77777777" w:rsidR="00165440" w:rsidRPr="00165440" w:rsidRDefault="00165440" w:rsidP="00165440">
      <w:pPr>
        <w:pStyle w:val="ListParagraph"/>
        <w:spacing w:after="0" w:line="240" w:lineRule="auto"/>
        <w:rPr>
          <w:rFonts w:ascii="Arial" w:eastAsia="Times New Roman" w:hAnsi="Arial" w:cs="Arial"/>
          <w:bCs/>
          <w:lang w:val="en" w:eastAsia="en-GB"/>
        </w:rPr>
      </w:pPr>
    </w:p>
    <w:p w14:paraId="063FA5E3" w14:textId="2A974528" w:rsidR="0099357F" w:rsidRPr="00E0415D" w:rsidRDefault="00953D4A" w:rsidP="00E76C6E">
      <w:pPr>
        <w:suppressAutoHyphens w:val="0"/>
        <w:jc w:val="center"/>
        <w:rPr>
          <w:rFonts w:ascii="Arial" w:hAnsi="Arial" w:cs="Arial"/>
        </w:rPr>
      </w:pPr>
      <w:r w:rsidRPr="00E0415D">
        <w:rPr>
          <w:rFonts w:ascii="Arial" w:eastAsia="Times New Roman" w:hAnsi="Arial" w:cs="Arial"/>
          <w:lang w:val="en" w:eastAsia="en-GB"/>
        </w:rPr>
        <w:t xml:space="preserve"> </w:t>
      </w:r>
    </w:p>
    <w:p w14:paraId="52CBAE56" w14:textId="08524D12" w:rsidR="0099357F" w:rsidRPr="00E0415D" w:rsidRDefault="0099357F">
      <w:pPr>
        <w:rPr>
          <w:rFonts w:ascii="Arial" w:hAnsi="Arial" w:cs="Arial"/>
        </w:rPr>
      </w:pPr>
    </w:p>
    <w:sectPr w:rsidR="0099357F" w:rsidRPr="00E0415D" w:rsidSect="0082008E">
      <w:headerReference w:type="even" r:id="rId21"/>
      <w:headerReference w:type="default" r:id="rId22"/>
      <w:footerReference w:type="default" r:id="rId23"/>
      <w:headerReference w:type="first" r:id="rId24"/>
      <w:pgSz w:w="11906" w:h="16838"/>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36BEF" w14:textId="77777777" w:rsidR="0039389C" w:rsidRDefault="0039389C">
      <w:pPr>
        <w:spacing w:after="0" w:line="240" w:lineRule="auto"/>
      </w:pPr>
      <w:r>
        <w:separator/>
      </w:r>
    </w:p>
  </w:endnote>
  <w:endnote w:type="continuationSeparator" w:id="0">
    <w:p w14:paraId="6C4917DC" w14:textId="77777777" w:rsidR="0039389C" w:rsidRDefault="00393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HTLXP+ArialM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KBAPF+ArialMT">
    <w:altName w:val="Yu Gothic"/>
    <w:panose1 w:val="00000000000000000000"/>
    <w:charset w:val="8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2149412"/>
      <w:docPartObj>
        <w:docPartGallery w:val="Page Numbers (Bottom of Page)"/>
        <w:docPartUnique/>
      </w:docPartObj>
    </w:sdtPr>
    <w:sdtEndPr>
      <w:rPr>
        <w:noProof/>
      </w:rPr>
    </w:sdtEndPr>
    <w:sdtContent>
      <w:p w14:paraId="145CE849" w14:textId="01B339F3" w:rsidR="004158A9" w:rsidRDefault="004158A9">
        <w:pPr>
          <w:pStyle w:val="Footer"/>
          <w:jc w:val="right"/>
        </w:pPr>
        <w:r>
          <w:fldChar w:fldCharType="begin"/>
        </w:r>
        <w:r>
          <w:instrText xml:space="preserve"> PAGE   \* MERGEFORMAT </w:instrText>
        </w:r>
        <w:r>
          <w:fldChar w:fldCharType="separate"/>
        </w:r>
        <w:r w:rsidR="00F141DB">
          <w:rPr>
            <w:noProof/>
          </w:rPr>
          <w:t>1</w:t>
        </w:r>
        <w:r>
          <w:rPr>
            <w:noProof/>
          </w:rPr>
          <w:fldChar w:fldCharType="end"/>
        </w:r>
      </w:p>
    </w:sdtContent>
  </w:sdt>
  <w:p w14:paraId="5D57FE2E" w14:textId="77777777" w:rsidR="004158A9" w:rsidRDefault="004158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41DC6" w14:textId="77777777" w:rsidR="0039389C" w:rsidRDefault="0039389C">
      <w:pPr>
        <w:spacing w:after="0" w:line="240" w:lineRule="auto"/>
      </w:pPr>
      <w:r>
        <w:rPr>
          <w:color w:val="000000"/>
        </w:rPr>
        <w:separator/>
      </w:r>
    </w:p>
  </w:footnote>
  <w:footnote w:type="continuationSeparator" w:id="0">
    <w:p w14:paraId="4789F0F9" w14:textId="77777777" w:rsidR="0039389C" w:rsidRDefault="003938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683BF" w14:textId="5F2F8F44" w:rsidR="004158A9" w:rsidRDefault="00D84F82">
    <w:pPr>
      <w:pStyle w:val="Header"/>
    </w:pPr>
    <w:r>
      <w:rPr>
        <w:noProof/>
        <w:lang w:eastAsia="en-GB"/>
      </w:rPr>
      <w:pict w14:anchorId="3E9807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4" o:spid="_x0000_s2050" type="#_x0000_t75" style="position:absolute;margin-left:0;margin-top:0;width:514.1pt;height:723pt;z-index:-251657216;mso-position-horizontal:center;mso-position-horizontal-relative:margin;mso-position-vertical:center;mso-position-vertical-relative:margin" o:allowincell="f">
          <v:imagedata r:id="rId1" o:title="THFT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9EB1D" w14:textId="6961FE18" w:rsidR="004158A9" w:rsidRDefault="00D84F82">
    <w:pPr>
      <w:pStyle w:val="Header"/>
    </w:pPr>
    <w:r>
      <w:rPr>
        <w:noProof/>
        <w:lang w:eastAsia="en-GB"/>
      </w:rPr>
      <w:pict w14:anchorId="6F5DD7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5" o:spid="_x0000_s2051" type="#_x0000_t75" style="position:absolute;margin-left:0;margin-top:0;width:514.1pt;height:723pt;z-index:-251656192;mso-position-horizontal:center;mso-position-horizontal-relative:margin;mso-position-vertical:center;mso-position-vertical-relative:margin" o:allowincell="f">
          <v:imagedata r:id="rId1" o:title="THFT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02280" w14:textId="0B985B5C" w:rsidR="004158A9" w:rsidRDefault="00D84F82">
    <w:pPr>
      <w:pStyle w:val="Header"/>
    </w:pPr>
    <w:r>
      <w:rPr>
        <w:noProof/>
        <w:lang w:eastAsia="en-GB"/>
      </w:rPr>
      <w:pict w14:anchorId="6EF59A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60038453" o:spid="_x0000_s2049" type="#_x0000_t75" style="position:absolute;margin-left:0;margin-top:0;width:514.1pt;height:723pt;z-index:-251658240;mso-position-horizontal:center;mso-position-horizontal-relative:margin;mso-position-vertical:center;mso-position-vertical-relative:margin" o:allowincell="f">
          <v:imagedata r:id="rId1" o:title="THFT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4pt;height:332.4pt" o:bullet="t">
        <v:imagedata r:id="rId1" o:title="TK_LOGO_POINTER_RGB_bullet_blue"/>
      </v:shape>
    </w:pict>
  </w:numPicBullet>
  <w:abstractNum w:abstractNumId="0" w15:restartNumberingAfterBreak="0">
    <w:nsid w:val="013165C0"/>
    <w:multiLevelType w:val="multilevel"/>
    <w:tmpl w:val="6B423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46D20"/>
    <w:multiLevelType w:val="hybridMultilevel"/>
    <w:tmpl w:val="8D206EAA"/>
    <w:lvl w:ilvl="0" w:tplc="08090001">
      <w:start w:val="1"/>
      <w:numFmt w:val="bullet"/>
      <w:lvlText w:val=""/>
      <w:lvlJc w:val="left"/>
      <w:pPr>
        <w:ind w:left="360" w:hanging="360"/>
      </w:pPr>
      <w:rPr>
        <w:rFonts w:ascii="Symbol" w:hAnsi="Symbol" w:hint="default"/>
      </w:rPr>
    </w:lvl>
    <w:lvl w:ilvl="1" w:tplc="6F78AA1C">
      <w:start w:val="1"/>
      <w:numFmt w:val="bullet"/>
      <w:lvlText w:val="•"/>
      <w:lvlJc w:val="left"/>
      <w:pPr>
        <w:ind w:left="1080" w:hanging="360"/>
      </w:pPr>
      <w:rPr>
        <w:rFonts w:ascii="Arial" w:hAnsi="Arial"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F353A3"/>
    <w:multiLevelType w:val="hybridMultilevel"/>
    <w:tmpl w:val="2D6A91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8D2343E"/>
    <w:multiLevelType w:val="hybridMultilevel"/>
    <w:tmpl w:val="F5BCC71E"/>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B52BDF"/>
    <w:multiLevelType w:val="hybridMultilevel"/>
    <w:tmpl w:val="9F201774"/>
    <w:lvl w:ilvl="0" w:tplc="6F78AA1C">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EDF7B0B"/>
    <w:multiLevelType w:val="hybridMultilevel"/>
    <w:tmpl w:val="34A614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1240DF0"/>
    <w:multiLevelType w:val="hybridMultilevel"/>
    <w:tmpl w:val="EE826FCC"/>
    <w:lvl w:ilvl="0" w:tplc="FFFFFFFF">
      <w:start w:val="1"/>
      <w:numFmt w:val="bullet"/>
      <w:lvlText w:val=""/>
      <w:lvlJc w:val="left"/>
      <w:pPr>
        <w:ind w:left="360" w:hanging="360"/>
      </w:pPr>
      <w:rPr>
        <w:rFonts w:ascii="Symbol" w:hAnsi="Symbol" w:hint="default"/>
      </w:rPr>
    </w:lvl>
    <w:lvl w:ilvl="1" w:tplc="FFFFFFFF">
      <w:start w:val="1"/>
      <w:numFmt w:val="bullet"/>
      <w:lvlText w:val="•"/>
      <w:lvlJc w:val="left"/>
      <w:pPr>
        <w:ind w:left="1080" w:hanging="360"/>
      </w:pPr>
      <w:rPr>
        <w:rFonts w:ascii="Arial" w:hAnsi="Arial" w:hint="default"/>
      </w:rPr>
    </w:lvl>
    <w:lvl w:ilvl="2" w:tplc="08090001">
      <w:start w:val="1"/>
      <w:numFmt w:val="bullet"/>
      <w:lvlText w:val=""/>
      <w:lvlJc w:val="left"/>
      <w:pPr>
        <w:ind w:left="1800" w:hanging="360"/>
      </w:pPr>
      <w:rPr>
        <w:rFonts w:ascii="Symbol" w:hAnsi="Symbol"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59D2223F"/>
    <w:multiLevelType w:val="hybridMultilevel"/>
    <w:tmpl w:val="ACFA7B9E"/>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E17853"/>
    <w:multiLevelType w:val="hybridMultilevel"/>
    <w:tmpl w:val="E6B0B550"/>
    <w:lvl w:ilvl="0" w:tplc="DFE60840">
      <w:numFmt w:val="bullet"/>
      <w:lvlText w:val="•"/>
      <w:lvlJc w:val="left"/>
      <w:pPr>
        <w:ind w:left="1080" w:hanging="360"/>
      </w:pPr>
      <w:rPr>
        <w:rFonts w:ascii="Segoe UI" w:eastAsia="Times New Roman" w:hAnsi="Segoe UI" w:cs="Segoe U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2AD378E"/>
    <w:multiLevelType w:val="hybridMultilevel"/>
    <w:tmpl w:val="F2B6F950"/>
    <w:lvl w:ilvl="0" w:tplc="6F78AA1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7C577C40"/>
    <w:multiLevelType w:val="hybridMultilevel"/>
    <w:tmpl w:val="FCB41CEC"/>
    <w:lvl w:ilvl="0" w:tplc="0809000B">
      <w:start w:val="1"/>
      <w:numFmt w:val="bullet"/>
      <w:lvlText w:val=""/>
      <w:lvlJc w:val="left"/>
      <w:pPr>
        <w:ind w:left="340"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864490044">
    <w:abstractNumId w:val="2"/>
  </w:num>
  <w:num w:numId="2" w16cid:durableId="1589194740">
    <w:abstractNumId w:val="10"/>
  </w:num>
  <w:num w:numId="3" w16cid:durableId="635767617">
    <w:abstractNumId w:val="11"/>
  </w:num>
  <w:num w:numId="4" w16cid:durableId="1294100609">
    <w:abstractNumId w:val="7"/>
  </w:num>
  <w:num w:numId="5" w16cid:durableId="1622491796">
    <w:abstractNumId w:val="0"/>
  </w:num>
  <w:num w:numId="6" w16cid:durableId="1461261067">
    <w:abstractNumId w:val="5"/>
  </w:num>
  <w:num w:numId="7" w16cid:durableId="1282763286">
    <w:abstractNumId w:val="3"/>
  </w:num>
  <w:num w:numId="8" w16cid:durableId="1566993147">
    <w:abstractNumId w:val="9"/>
  </w:num>
  <w:num w:numId="9" w16cid:durableId="1505247937">
    <w:abstractNumId w:val="4"/>
  </w:num>
  <w:num w:numId="10" w16cid:durableId="1401251534">
    <w:abstractNumId w:val="8"/>
  </w:num>
  <w:num w:numId="11" w16cid:durableId="186531576">
    <w:abstractNumId w:val="1"/>
  </w:num>
  <w:num w:numId="12" w16cid:durableId="2126800890">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57F"/>
    <w:rsid w:val="00025759"/>
    <w:rsid w:val="00030319"/>
    <w:rsid w:val="000705EA"/>
    <w:rsid w:val="00092774"/>
    <w:rsid w:val="000A62EB"/>
    <w:rsid w:val="000D5945"/>
    <w:rsid w:val="000D6E8D"/>
    <w:rsid w:val="000E1626"/>
    <w:rsid w:val="000E2E9C"/>
    <w:rsid w:val="00111B4B"/>
    <w:rsid w:val="00125961"/>
    <w:rsid w:val="00151D3E"/>
    <w:rsid w:val="00157EF8"/>
    <w:rsid w:val="0016116A"/>
    <w:rsid w:val="00165440"/>
    <w:rsid w:val="00166414"/>
    <w:rsid w:val="001777B8"/>
    <w:rsid w:val="00181322"/>
    <w:rsid w:val="0018279D"/>
    <w:rsid w:val="001A6E3E"/>
    <w:rsid w:val="001C2E60"/>
    <w:rsid w:val="001D1B4C"/>
    <w:rsid w:val="001D66E3"/>
    <w:rsid w:val="001F747F"/>
    <w:rsid w:val="002060A1"/>
    <w:rsid w:val="00223BA2"/>
    <w:rsid w:val="0022623D"/>
    <w:rsid w:val="002321D0"/>
    <w:rsid w:val="00245700"/>
    <w:rsid w:val="00251311"/>
    <w:rsid w:val="00251698"/>
    <w:rsid w:val="002573C5"/>
    <w:rsid w:val="00257F12"/>
    <w:rsid w:val="00264F35"/>
    <w:rsid w:val="00265992"/>
    <w:rsid w:val="00271466"/>
    <w:rsid w:val="00294331"/>
    <w:rsid w:val="002A07BA"/>
    <w:rsid w:val="002A3A90"/>
    <w:rsid w:val="002E07F8"/>
    <w:rsid w:val="00307C86"/>
    <w:rsid w:val="003350A2"/>
    <w:rsid w:val="00364817"/>
    <w:rsid w:val="003651E5"/>
    <w:rsid w:val="003676B6"/>
    <w:rsid w:val="003877F8"/>
    <w:rsid w:val="0039279A"/>
    <w:rsid w:val="0039389C"/>
    <w:rsid w:val="003A50F8"/>
    <w:rsid w:val="003A7F80"/>
    <w:rsid w:val="003B0DCF"/>
    <w:rsid w:val="003B335D"/>
    <w:rsid w:val="003C1882"/>
    <w:rsid w:val="004158A9"/>
    <w:rsid w:val="00423A2E"/>
    <w:rsid w:val="00426199"/>
    <w:rsid w:val="00433549"/>
    <w:rsid w:val="00434BE3"/>
    <w:rsid w:val="004660A2"/>
    <w:rsid w:val="004769EE"/>
    <w:rsid w:val="004A2579"/>
    <w:rsid w:val="004C0E77"/>
    <w:rsid w:val="004D42B8"/>
    <w:rsid w:val="00511737"/>
    <w:rsid w:val="00514E64"/>
    <w:rsid w:val="005260E9"/>
    <w:rsid w:val="005561CB"/>
    <w:rsid w:val="005609AF"/>
    <w:rsid w:val="0058652F"/>
    <w:rsid w:val="00592586"/>
    <w:rsid w:val="005A6AC7"/>
    <w:rsid w:val="005C00F4"/>
    <w:rsid w:val="005C5B14"/>
    <w:rsid w:val="005E04A7"/>
    <w:rsid w:val="005E2E3E"/>
    <w:rsid w:val="006149D7"/>
    <w:rsid w:val="00631607"/>
    <w:rsid w:val="006352B0"/>
    <w:rsid w:val="006507C8"/>
    <w:rsid w:val="0065132C"/>
    <w:rsid w:val="00652ADF"/>
    <w:rsid w:val="00653214"/>
    <w:rsid w:val="006605C0"/>
    <w:rsid w:val="0067026C"/>
    <w:rsid w:val="006817B4"/>
    <w:rsid w:val="00682180"/>
    <w:rsid w:val="00694833"/>
    <w:rsid w:val="006B0C5B"/>
    <w:rsid w:val="006B569F"/>
    <w:rsid w:val="006C5C35"/>
    <w:rsid w:val="006F00CA"/>
    <w:rsid w:val="006F38B9"/>
    <w:rsid w:val="00701FD8"/>
    <w:rsid w:val="00706DCB"/>
    <w:rsid w:val="00724F71"/>
    <w:rsid w:val="007402CC"/>
    <w:rsid w:val="0076141B"/>
    <w:rsid w:val="00764C51"/>
    <w:rsid w:val="0077513E"/>
    <w:rsid w:val="007B37C2"/>
    <w:rsid w:val="007F17CD"/>
    <w:rsid w:val="007F25E3"/>
    <w:rsid w:val="0082008E"/>
    <w:rsid w:val="00822610"/>
    <w:rsid w:val="00825FFC"/>
    <w:rsid w:val="00827969"/>
    <w:rsid w:val="00831A2C"/>
    <w:rsid w:val="00831C73"/>
    <w:rsid w:val="008614DD"/>
    <w:rsid w:val="008648AA"/>
    <w:rsid w:val="00877476"/>
    <w:rsid w:val="008A1BBD"/>
    <w:rsid w:val="008B095E"/>
    <w:rsid w:val="008B1E8D"/>
    <w:rsid w:val="008D07EA"/>
    <w:rsid w:val="00903274"/>
    <w:rsid w:val="009067D9"/>
    <w:rsid w:val="00933D61"/>
    <w:rsid w:val="00953D4A"/>
    <w:rsid w:val="00964397"/>
    <w:rsid w:val="00971330"/>
    <w:rsid w:val="009833A7"/>
    <w:rsid w:val="0099357F"/>
    <w:rsid w:val="009A68E2"/>
    <w:rsid w:val="009A7E67"/>
    <w:rsid w:val="009B0247"/>
    <w:rsid w:val="009B251C"/>
    <w:rsid w:val="009B3C89"/>
    <w:rsid w:val="009B53AA"/>
    <w:rsid w:val="009B57B6"/>
    <w:rsid w:val="009C34F6"/>
    <w:rsid w:val="00A044B1"/>
    <w:rsid w:val="00A33B62"/>
    <w:rsid w:val="00A64751"/>
    <w:rsid w:val="00A673BE"/>
    <w:rsid w:val="00A766F7"/>
    <w:rsid w:val="00A7745A"/>
    <w:rsid w:val="00A80B72"/>
    <w:rsid w:val="00AA58DF"/>
    <w:rsid w:val="00AB3729"/>
    <w:rsid w:val="00AB463B"/>
    <w:rsid w:val="00AD1AD1"/>
    <w:rsid w:val="00B0073B"/>
    <w:rsid w:val="00B01D98"/>
    <w:rsid w:val="00B02B49"/>
    <w:rsid w:val="00B23ED7"/>
    <w:rsid w:val="00B3066D"/>
    <w:rsid w:val="00B631DD"/>
    <w:rsid w:val="00B67B59"/>
    <w:rsid w:val="00B77C00"/>
    <w:rsid w:val="00B944C7"/>
    <w:rsid w:val="00BA4CFB"/>
    <w:rsid w:val="00BD0F93"/>
    <w:rsid w:val="00C0270D"/>
    <w:rsid w:val="00C049CC"/>
    <w:rsid w:val="00C05DDF"/>
    <w:rsid w:val="00C15E6E"/>
    <w:rsid w:val="00C24B4B"/>
    <w:rsid w:val="00C2536A"/>
    <w:rsid w:val="00C25ACE"/>
    <w:rsid w:val="00C25D36"/>
    <w:rsid w:val="00C44FBE"/>
    <w:rsid w:val="00C51399"/>
    <w:rsid w:val="00C65904"/>
    <w:rsid w:val="00C70791"/>
    <w:rsid w:val="00CA21BE"/>
    <w:rsid w:val="00CA32F9"/>
    <w:rsid w:val="00CB393C"/>
    <w:rsid w:val="00CC1BBC"/>
    <w:rsid w:val="00CE4C4F"/>
    <w:rsid w:val="00CE70A3"/>
    <w:rsid w:val="00CF2B25"/>
    <w:rsid w:val="00D11F02"/>
    <w:rsid w:val="00D333A2"/>
    <w:rsid w:val="00D35904"/>
    <w:rsid w:val="00D70AD4"/>
    <w:rsid w:val="00D72E09"/>
    <w:rsid w:val="00D84F82"/>
    <w:rsid w:val="00DA2D45"/>
    <w:rsid w:val="00DB146E"/>
    <w:rsid w:val="00DB430C"/>
    <w:rsid w:val="00DE3A1D"/>
    <w:rsid w:val="00E01A31"/>
    <w:rsid w:val="00E0415D"/>
    <w:rsid w:val="00E31EDB"/>
    <w:rsid w:val="00E32A79"/>
    <w:rsid w:val="00E334A7"/>
    <w:rsid w:val="00E72479"/>
    <w:rsid w:val="00E73F37"/>
    <w:rsid w:val="00E76C6E"/>
    <w:rsid w:val="00E845F2"/>
    <w:rsid w:val="00E92CE2"/>
    <w:rsid w:val="00EA7821"/>
    <w:rsid w:val="00EB19D9"/>
    <w:rsid w:val="00EC03DD"/>
    <w:rsid w:val="00EC2A1D"/>
    <w:rsid w:val="00EC3F81"/>
    <w:rsid w:val="00EE63DB"/>
    <w:rsid w:val="00F141DB"/>
    <w:rsid w:val="00F155D6"/>
    <w:rsid w:val="00F2407E"/>
    <w:rsid w:val="00F320EB"/>
    <w:rsid w:val="00F62D07"/>
    <w:rsid w:val="00F8559B"/>
    <w:rsid w:val="00F9230D"/>
    <w:rsid w:val="00F953A7"/>
    <w:rsid w:val="00FB42BB"/>
    <w:rsid w:val="00FF6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051492D"/>
  <w15:docId w15:val="{21CA6FF6-6144-413B-858A-57B9E283D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Heading1">
    <w:name w:val="heading 1"/>
    <w:basedOn w:val="Normal"/>
    <w:pPr>
      <w:spacing w:before="100" w:after="100" w:line="240" w:lineRule="auto"/>
      <w:outlineLvl w:val="0"/>
    </w:pPr>
    <w:rPr>
      <w:rFonts w:ascii="Times New Roman" w:eastAsia="Times New Roman" w:hAnsi="Times New Roman"/>
      <w:b/>
      <w:bCs/>
      <w:kern w:val="3"/>
      <w:sz w:val="48"/>
      <w:szCs w:val="48"/>
      <w:lang w:eastAsia="en-GB"/>
    </w:rPr>
  </w:style>
  <w:style w:type="paragraph" w:styleId="Heading2">
    <w:name w:val="heading 2"/>
    <w:basedOn w:val="Normal"/>
    <w:next w:val="Normal"/>
    <w:link w:val="Heading2Char"/>
    <w:uiPriority w:val="9"/>
    <w:semiHidden/>
    <w:unhideWhenUsed/>
    <w:qFormat/>
    <w:rsid w:val="0065321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pPr>
      <w:spacing w:before="100" w:after="100" w:line="240" w:lineRule="auto"/>
      <w:outlineLvl w:val="2"/>
    </w:pPr>
    <w:rPr>
      <w:rFonts w:ascii="Times New Roman" w:eastAsia="Times New Roman" w:hAnsi="Times New Roman"/>
      <w:b/>
      <w:bCs/>
      <w:sz w:val="27"/>
      <w:szCs w:val="27"/>
      <w:lang w:eastAsia="en-GB"/>
    </w:rPr>
  </w:style>
  <w:style w:type="paragraph" w:styleId="Heading4">
    <w:name w:val="heading 4"/>
    <w:basedOn w:val="Normal"/>
    <w:pPr>
      <w:spacing w:before="100" w:after="100"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Times New Roman" w:hAnsi="Times New Roman" w:cs="Times New Roman"/>
      <w:b/>
      <w:bCs/>
      <w:kern w:val="3"/>
      <w:sz w:val="48"/>
      <w:szCs w:val="48"/>
      <w:lang w:eastAsia="en-GB"/>
    </w:rPr>
  </w:style>
  <w:style w:type="character" w:customStyle="1" w:styleId="Heading3Char">
    <w:name w:val="Heading 3 Char"/>
    <w:basedOn w:val="DefaultParagraphFont"/>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rPr>
      <w:rFonts w:ascii="Times New Roman" w:eastAsia="Times New Roman" w:hAnsi="Times New Roman" w:cs="Times New Roman"/>
      <w:b/>
      <w:bCs/>
      <w:sz w:val="24"/>
      <w:szCs w:val="24"/>
      <w:lang w:eastAsia="en-GB"/>
    </w:rPr>
  </w:style>
  <w:style w:type="character" w:styleId="Hyperlink">
    <w:name w:val="Hyperlink"/>
    <w:basedOn w:val="DefaultParagraphFont"/>
    <w:rPr>
      <w:color w:val="0000FF"/>
      <w:u w:val="single"/>
    </w:rPr>
  </w:style>
  <w:style w:type="character" w:styleId="Strong">
    <w:name w:val="Strong"/>
    <w:basedOn w:val="DefaultParagraphFont"/>
    <w:rPr>
      <w:b/>
      <w:bCs/>
    </w:rPr>
  </w:style>
  <w:style w:type="paragraph" w:styleId="NormalWeb">
    <w:name w:val="Normal (Web)"/>
    <w:basedOn w:val="Normal"/>
    <w:uiPriority w:val="99"/>
    <w:pPr>
      <w:spacing w:before="100" w:after="100" w:line="240" w:lineRule="auto"/>
    </w:pPr>
    <w:rPr>
      <w:rFonts w:ascii="Times New Roman" w:eastAsia="Times New Roman" w:hAnsi="Times New Roman"/>
      <w:sz w:val="24"/>
      <w:szCs w:val="24"/>
      <w:lang w:eastAsia="en-GB"/>
    </w:rPr>
  </w:style>
  <w:style w:type="character" w:customStyle="1" w:styleId="activity-link2">
    <w:name w:val="activity-link2"/>
    <w:basedOn w:val="DefaultParagraphFont"/>
    <w:rPr>
      <w:rFonts w:ascii="Arial" w:hAnsi="Arial" w:cs="Arial"/>
      <w:strike w:val="0"/>
      <w:dstrike w:val="0"/>
      <w:color w:val="1155CC"/>
      <w:position w:val="0"/>
      <w:sz w:val="17"/>
      <w:szCs w:val="17"/>
      <w:u w:val="none"/>
      <w:vertAlign w:val="baseline"/>
    </w:rPr>
  </w:style>
  <w:style w:type="paragraph" w:styleId="z-TopofForm">
    <w:name w:val="HTML Top of Form"/>
    <w:basedOn w:val="Normal"/>
    <w:next w:val="Normal"/>
    <w:pPr>
      <w:pBdr>
        <w:bottom w:val="single" w:sz="6" w:space="1" w:color="000000"/>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rPr>
      <w:rFonts w:ascii="Arial" w:eastAsia="Times New Roman" w:hAnsi="Arial" w:cs="Arial"/>
      <w:vanish/>
      <w:sz w:val="16"/>
      <w:szCs w:val="16"/>
      <w:lang w:eastAsia="en-GB"/>
    </w:rPr>
  </w:style>
  <w:style w:type="paragraph" w:styleId="z-BottomofForm">
    <w:name w:val="HTML Bottom of Form"/>
    <w:basedOn w:val="Normal"/>
    <w:next w:val="Normal"/>
    <w:pPr>
      <w:pBdr>
        <w:top w:val="single" w:sz="6" w:space="1" w:color="000000"/>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rPr>
      <w:rFonts w:ascii="Arial" w:eastAsia="Times New Roman" w:hAnsi="Arial" w:cs="Arial"/>
      <w:vanish/>
      <w:sz w:val="16"/>
      <w:szCs w:val="16"/>
      <w:lang w:eastAsia="en-GB"/>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character" w:styleId="FollowedHyperlink">
    <w:name w:val="FollowedHyperlink"/>
    <w:basedOn w:val="DefaultParagraphFont"/>
    <w:uiPriority w:val="99"/>
    <w:semiHidden/>
    <w:unhideWhenUsed/>
    <w:rsid w:val="00E0415D"/>
    <w:rPr>
      <w:color w:val="800080" w:themeColor="followedHyperlink"/>
      <w:u w:val="single"/>
    </w:rPr>
  </w:style>
  <w:style w:type="paragraph" w:styleId="ListParagraph">
    <w:name w:val="List Paragraph"/>
    <w:basedOn w:val="Normal"/>
    <w:link w:val="ListParagraphChar"/>
    <w:uiPriority w:val="34"/>
    <w:qFormat/>
    <w:rsid w:val="00831C73"/>
    <w:pPr>
      <w:ind w:left="720"/>
      <w:contextualSpacing/>
    </w:pPr>
  </w:style>
  <w:style w:type="table" w:styleId="TableGrid">
    <w:name w:val="Table Grid"/>
    <w:basedOn w:val="TableNormal"/>
    <w:uiPriority w:val="59"/>
    <w:rsid w:val="00D70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C1882"/>
    <w:rPr>
      <w:color w:val="605E5C"/>
      <w:shd w:val="clear" w:color="auto" w:fill="E1DFDD"/>
    </w:rPr>
  </w:style>
  <w:style w:type="paragraph" w:customStyle="1" w:styleId="Default">
    <w:name w:val="Default"/>
    <w:rsid w:val="00257F12"/>
    <w:pPr>
      <w:autoSpaceDE w:val="0"/>
      <w:adjustRightInd w:val="0"/>
      <w:spacing w:after="0" w:line="240" w:lineRule="auto"/>
      <w:textAlignment w:val="auto"/>
    </w:pPr>
    <w:rPr>
      <w:rFonts w:ascii="HHTLXP+ArialMT" w:eastAsiaTheme="minorHAnsi" w:hAnsi="HHTLXP+ArialMT" w:cs="HHTLXP+ArialMT"/>
      <w:color w:val="000000"/>
      <w:sz w:val="24"/>
      <w:szCs w:val="24"/>
    </w:rPr>
  </w:style>
  <w:style w:type="character" w:customStyle="1" w:styleId="ListParagraphChar">
    <w:name w:val="List Paragraph Char"/>
    <w:basedOn w:val="DefaultParagraphFont"/>
    <w:link w:val="ListParagraph"/>
    <w:uiPriority w:val="1"/>
    <w:rsid w:val="00257F12"/>
  </w:style>
  <w:style w:type="paragraph" w:customStyle="1" w:styleId="4Bulletedcopyblue">
    <w:name w:val="4 Bulleted copy blue"/>
    <w:basedOn w:val="Normal"/>
    <w:qFormat/>
    <w:rsid w:val="005260E9"/>
    <w:pPr>
      <w:numPr>
        <w:numId w:val="2"/>
      </w:numPr>
      <w:suppressAutoHyphens w:val="0"/>
      <w:autoSpaceDN/>
      <w:spacing w:after="120" w:line="240" w:lineRule="auto"/>
      <w:textAlignment w:val="auto"/>
    </w:pPr>
    <w:rPr>
      <w:rFonts w:ascii="Arial" w:eastAsia="MS Mincho" w:hAnsi="Arial" w:cs="Arial"/>
      <w:sz w:val="20"/>
      <w:szCs w:val="20"/>
      <w:lang w:val="en-US"/>
    </w:rPr>
  </w:style>
  <w:style w:type="paragraph" w:styleId="NoSpacing">
    <w:name w:val="No Spacing"/>
    <w:uiPriority w:val="99"/>
    <w:qFormat/>
    <w:rsid w:val="0076141B"/>
    <w:pPr>
      <w:autoSpaceDN/>
      <w:spacing w:after="0" w:line="240" w:lineRule="auto"/>
      <w:textAlignment w:val="auto"/>
    </w:pPr>
  </w:style>
  <w:style w:type="paragraph" w:styleId="IntenseQuote">
    <w:name w:val="Intense Quote"/>
    <w:basedOn w:val="Normal"/>
    <w:next w:val="Normal"/>
    <w:link w:val="IntenseQuoteChar"/>
    <w:uiPriority w:val="30"/>
    <w:qFormat/>
    <w:rsid w:val="001A6E3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A6E3E"/>
    <w:rPr>
      <w:i/>
      <w:iCs/>
      <w:color w:val="4F81BD" w:themeColor="accent1"/>
    </w:rPr>
  </w:style>
  <w:style w:type="paragraph" w:styleId="Header">
    <w:name w:val="header"/>
    <w:basedOn w:val="Normal"/>
    <w:link w:val="HeaderChar"/>
    <w:uiPriority w:val="99"/>
    <w:unhideWhenUsed/>
    <w:rsid w:val="001D1B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B4C"/>
  </w:style>
  <w:style w:type="paragraph" w:styleId="Footer">
    <w:name w:val="footer"/>
    <w:basedOn w:val="Normal"/>
    <w:link w:val="FooterChar"/>
    <w:uiPriority w:val="99"/>
    <w:unhideWhenUsed/>
    <w:rsid w:val="001D1B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B4C"/>
  </w:style>
  <w:style w:type="character" w:styleId="CommentReference">
    <w:name w:val="annotation reference"/>
    <w:basedOn w:val="DefaultParagraphFont"/>
    <w:uiPriority w:val="99"/>
    <w:semiHidden/>
    <w:unhideWhenUsed/>
    <w:rsid w:val="005561CB"/>
    <w:rPr>
      <w:sz w:val="16"/>
      <w:szCs w:val="16"/>
    </w:rPr>
  </w:style>
  <w:style w:type="paragraph" w:styleId="CommentText">
    <w:name w:val="annotation text"/>
    <w:basedOn w:val="Normal"/>
    <w:link w:val="CommentTextChar"/>
    <w:uiPriority w:val="99"/>
    <w:semiHidden/>
    <w:unhideWhenUsed/>
    <w:rsid w:val="005561CB"/>
    <w:pPr>
      <w:spacing w:line="240" w:lineRule="auto"/>
    </w:pPr>
    <w:rPr>
      <w:sz w:val="20"/>
      <w:szCs w:val="20"/>
    </w:rPr>
  </w:style>
  <w:style w:type="character" w:customStyle="1" w:styleId="CommentTextChar">
    <w:name w:val="Comment Text Char"/>
    <w:basedOn w:val="DefaultParagraphFont"/>
    <w:link w:val="CommentText"/>
    <w:uiPriority w:val="99"/>
    <w:semiHidden/>
    <w:rsid w:val="005561CB"/>
    <w:rPr>
      <w:sz w:val="20"/>
      <w:szCs w:val="20"/>
    </w:rPr>
  </w:style>
  <w:style w:type="paragraph" w:styleId="CommentSubject">
    <w:name w:val="annotation subject"/>
    <w:basedOn w:val="CommentText"/>
    <w:next w:val="CommentText"/>
    <w:link w:val="CommentSubjectChar"/>
    <w:uiPriority w:val="99"/>
    <w:semiHidden/>
    <w:unhideWhenUsed/>
    <w:rsid w:val="005561CB"/>
    <w:rPr>
      <w:b/>
      <w:bCs/>
    </w:rPr>
  </w:style>
  <w:style w:type="character" w:customStyle="1" w:styleId="CommentSubjectChar">
    <w:name w:val="Comment Subject Char"/>
    <w:basedOn w:val="CommentTextChar"/>
    <w:link w:val="CommentSubject"/>
    <w:uiPriority w:val="99"/>
    <w:semiHidden/>
    <w:rsid w:val="005561CB"/>
    <w:rPr>
      <w:b/>
      <w:bCs/>
      <w:sz w:val="20"/>
      <w:szCs w:val="20"/>
    </w:rPr>
  </w:style>
  <w:style w:type="character" w:customStyle="1" w:styleId="Heading2Char">
    <w:name w:val="Heading 2 Char"/>
    <w:basedOn w:val="DefaultParagraphFont"/>
    <w:link w:val="Heading2"/>
    <w:uiPriority w:val="9"/>
    <w:semiHidden/>
    <w:rsid w:val="00653214"/>
    <w:rPr>
      <w:rFonts w:asciiTheme="majorHAnsi" w:eastAsiaTheme="majorEastAsia" w:hAnsiTheme="majorHAnsi" w:cstheme="majorBidi"/>
      <w:color w:val="365F91" w:themeColor="accent1" w:themeShade="BF"/>
      <w:sz w:val="26"/>
      <w:szCs w:val="26"/>
    </w:rPr>
  </w:style>
  <w:style w:type="character" w:customStyle="1" w:styleId="normaltextrun">
    <w:name w:val="normaltextrun"/>
    <w:basedOn w:val="DefaultParagraphFont"/>
    <w:rsid w:val="00092774"/>
  </w:style>
  <w:style w:type="character" w:styleId="UnresolvedMention">
    <w:name w:val="Unresolved Mention"/>
    <w:basedOn w:val="DefaultParagraphFont"/>
    <w:uiPriority w:val="99"/>
    <w:semiHidden/>
    <w:unhideWhenUsed/>
    <w:rsid w:val="007751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101455">
      <w:bodyDiv w:val="1"/>
      <w:marLeft w:val="0"/>
      <w:marRight w:val="0"/>
      <w:marTop w:val="0"/>
      <w:marBottom w:val="0"/>
      <w:divBdr>
        <w:top w:val="none" w:sz="0" w:space="0" w:color="auto"/>
        <w:left w:val="none" w:sz="0" w:space="0" w:color="auto"/>
        <w:bottom w:val="none" w:sz="0" w:space="0" w:color="auto"/>
        <w:right w:val="none" w:sz="0" w:space="0" w:color="auto"/>
      </w:divBdr>
    </w:div>
    <w:div w:id="278221714">
      <w:bodyDiv w:val="1"/>
      <w:marLeft w:val="0"/>
      <w:marRight w:val="0"/>
      <w:marTop w:val="0"/>
      <w:marBottom w:val="0"/>
      <w:divBdr>
        <w:top w:val="none" w:sz="0" w:space="0" w:color="auto"/>
        <w:left w:val="none" w:sz="0" w:space="0" w:color="auto"/>
        <w:bottom w:val="none" w:sz="0" w:space="0" w:color="auto"/>
        <w:right w:val="none" w:sz="0" w:space="0" w:color="auto"/>
      </w:divBdr>
    </w:div>
    <w:div w:id="385644699">
      <w:bodyDiv w:val="1"/>
      <w:marLeft w:val="0"/>
      <w:marRight w:val="0"/>
      <w:marTop w:val="0"/>
      <w:marBottom w:val="0"/>
      <w:divBdr>
        <w:top w:val="none" w:sz="0" w:space="0" w:color="auto"/>
        <w:left w:val="none" w:sz="0" w:space="0" w:color="auto"/>
        <w:bottom w:val="none" w:sz="0" w:space="0" w:color="auto"/>
        <w:right w:val="none" w:sz="0" w:space="0" w:color="auto"/>
      </w:divBdr>
    </w:div>
    <w:div w:id="534663622">
      <w:bodyDiv w:val="1"/>
      <w:marLeft w:val="0"/>
      <w:marRight w:val="0"/>
      <w:marTop w:val="0"/>
      <w:marBottom w:val="0"/>
      <w:divBdr>
        <w:top w:val="none" w:sz="0" w:space="0" w:color="auto"/>
        <w:left w:val="none" w:sz="0" w:space="0" w:color="auto"/>
        <w:bottom w:val="none" w:sz="0" w:space="0" w:color="auto"/>
        <w:right w:val="none" w:sz="0" w:space="0" w:color="auto"/>
      </w:divBdr>
    </w:div>
    <w:div w:id="579561995">
      <w:bodyDiv w:val="1"/>
      <w:marLeft w:val="0"/>
      <w:marRight w:val="0"/>
      <w:marTop w:val="0"/>
      <w:marBottom w:val="0"/>
      <w:divBdr>
        <w:top w:val="none" w:sz="0" w:space="0" w:color="auto"/>
        <w:left w:val="none" w:sz="0" w:space="0" w:color="auto"/>
        <w:bottom w:val="none" w:sz="0" w:space="0" w:color="auto"/>
        <w:right w:val="none" w:sz="0" w:space="0" w:color="auto"/>
      </w:divBdr>
    </w:div>
    <w:div w:id="632489515">
      <w:bodyDiv w:val="1"/>
      <w:marLeft w:val="0"/>
      <w:marRight w:val="0"/>
      <w:marTop w:val="0"/>
      <w:marBottom w:val="0"/>
      <w:divBdr>
        <w:top w:val="none" w:sz="0" w:space="0" w:color="auto"/>
        <w:left w:val="none" w:sz="0" w:space="0" w:color="auto"/>
        <w:bottom w:val="none" w:sz="0" w:space="0" w:color="auto"/>
        <w:right w:val="none" w:sz="0" w:space="0" w:color="auto"/>
      </w:divBdr>
    </w:div>
    <w:div w:id="1048379430">
      <w:bodyDiv w:val="1"/>
      <w:marLeft w:val="0"/>
      <w:marRight w:val="0"/>
      <w:marTop w:val="0"/>
      <w:marBottom w:val="0"/>
      <w:divBdr>
        <w:top w:val="none" w:sz="0" w:space="0" w:color="auto"/>
        <w:left w:val="none" w:sz="0" w:space="0" w:color="auto"/>
        <w:bottom w:val="none" w:sz="0" w:space="0" w:color="auto"/>
        <w:right w:val="none" w:sz="0" w:space="0" w:color="auto"/>
      </w:divBdr>
    </w:div>
    <w:div w:id="1054550313">
      <w:bodyDiv w:val="1"/>
      <w:marLeft w:val="0"/>
      <w:marRight w:val="0"/>
      <w:marTop w:val="0"/>
      <w:marBottom w:val="0"/>
      <w:divBdr>
        <w:top w:val="none" w:sz="0" w:space="0" w:color="auto"/>
        <w:left w:val="none" w:sz="0" w:space="0" w:color="auto"/>
        <w:bottom w:val="none" w:sz="0" w:space="0" w:color="auto"/>
        <w:right w:val="none" w:sz="0" w:space="0" w:color="auto"/>
      </w:divBdr>
    </w:div>
    <w:div w:id="1317760052">
      <w:bodyDiv w:val="1"/>
      <w:marLeft w:val="0"/>
      <w:marRight w:val="0"/>
      <w:marTop w:val="0"/>
      <w:marBottom w:val="0"/>
      <w:divBdr>
        <w:top w:val="none" w:sz="0" w:space="0" w:color="auto"/>
        <w:left w:val="none" w:sz="0" w:space="0" w:color="auto"/>
        <w:bottom w:val="none" w:sz="0" w:space="0" w:color="auto"/>
        <w:right w:val="none" w:sz="0" w:space="0" w:color="auto"/>
      </w:divBdr>
    </w:div>
    <w:div w:id="1693414414">
      <w:bodyDiv w:val="1"/>
      <w:marLeft w:val="0"/>
      <w:marRight w:val="0"/>
      <w:marTop w:val="0"/>
      <w:marBottom w:val="0"/>
      <w:divBdr>
        <w:top w:val="none" w:sz="0" w:space="0" w:color="auto"/>
        <w:left w:val="none" w:sz="0" w:space="0" w:color="auto"/>
        <w:bottom w:val="none" w:sz="0" w:space="0" w:color="auto"/>
        <w:right w:val="none" w:sz="0" w:space="0" w:color="auto"/>
      </w:divBdr>
    </w:div>
    <w:div w:id="1961572416">
      <w:bodyDiv w:val="1"/>
      <w:marLeft w:val="0"/>
      <w:marRight w:val="0"/>
      <w:marTop w:val="0"/>
      <w:marBottom w:val="0"/>
      <w:divBdr>
        <w:top w:val="none" w:sz="0" w:space="0" w:color="auto"/>
        <w:left w:val="none" w:sz="0" w:space="0" w:color="auto"/>
        <w:bottom w:val="none" w:sz="0" w:space="0" w:color="auto"/>
        <w:right w:val="none" w:sz="0" w:space="0" w:color="auto"/>
      </w:divBdr>
      <w:divsChild>
        <w:div w:id="1982804165">
          <w:marLeft w:val="475"/>
          <w:marRight w:val="0"/>
          <w:marTop w:val="373"/>
          <w:marBottom w:val="0"/>
          <w:divBdr>
            <w:top w:val="none" w:sz="0" w:space="0" w:color="auto"/>
            <w:left w:val="none" w:sz="0" w:space="0" w:color="auto"/>
            <w:bottom w:val="none" w:sz="0" w:space="0" w:color="auto"/>
            <w:right w:val="none" w:sz="0" w:space="0" w:color="auto"/>
          </w:divBdr>
        </w:div>
        <w:div w:id="2073960317">
          <w:marLeft w:val="475"/>
          <w:marRight w:val="0"/>
          <w:marTop w:val="373"/>
          <w:marBottom w:val="0"/>
          <w:divBdr>
            <w:top w:val="none" w:sz="0" w:space="0" w:color="auto"/>
            <w:left w:val="none" w:sz="0" w:space="0" w:color="auto"/>
            <w:bottom w:val="none" w:sz="0" w:space="0" w:color="auto"/>
            <w:right w:val="none" w:sz="0" w:space="0" w:color="auto"/>
          </w:divBdr>
        </w:div>
        <w:div w:id="1470516029">
          <w:marLeft w:val="475"/>
          <w:marRight w:val="0"/>
          <w:marTop w:val="373"/>
          <w:marBottom w:val="0"/>
          <w:divBdr>
            <w:top w:val="none" w:sz="0" w:space="0" w:color="auto"/>
            <w:left w:val="none" w:sz="0" w:space="0" w:color="auto"/>
            <w:bottom w:val="none" w:sz="0" w:space="0" w:color="auto"/>
            <w:right w:val="none" w:sz="0" w:space="0" w:color="auto"/>
          </w:divBdr>
        </w:div>
        <w:div w:id="2133012286">
          <w:marLeft w:val="475"/>
          <w:marRight w:val="0"/>
          <w:marTop w:val="373"/>
          <w:marBottom w:val="0"/>
          <w:divBdr>
            <w:top w:val="none" w:sz="0" w:space="0" w:color="auto"/>
            <w:left w:val="none" w:sz="0" w:space="0" w:color="auto"/>
            <w:bottom w:val="none" w:sz="0" w:space="0" w:color="auto"/>
            <w:right w:val="none" w:sz="0" w:space="0" w:color="auto"/>
          </w:divBdr>
        </w:div>
      </w:divsChild>
    </w:div>
    <w:div w:id="2032608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alsnead.co.uk/" TargetMode="External"/><Relationship Id="rId18" Type="http://schemas.openxmlformats.org/officeDocument/2006/relationships/hyperlink" Target="mailto:liverpoolknowsleysendiass@barnardos.org.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inquiries@HPS.theheathfamily.org.uk" TargetMode="External"/><Relationship Id="rId17" Type="http://schemas.openxmlformats.org/officeDocument/2006/relationships/hyperlink" Target="https://www.barnardossendiass.org.uk/liverpool-and-knowsley-sendias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knowsleyi4nfo.co.uk/knowsley-local-offer-send" TargetMode="External"/><Relationship Id="rId20" Type="http://schemas.openxmlformats.org/officeDocument/2006/relationships/hyperlink" Target="file:///C:\Users\SharonBlack\AppData\Local\Microsoft\Windows\INetCache\Content.Outlook\SXMS0IR4\www.thfnw.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barnardossendiass.org.uk/liverpool-and-knowsley-sendia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5a7dcb85ed915d2ac884d995/SEND_Code_of_Practice_January_2015.pdf"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9312BC2C4E484C8AF6F7767C0E7058" ma:contentTypeVersion="17" ma:contentTypeDescription="Create a new document." ma:contentTypeScope="" ma:versionID="14833834afb9e3e8466654fbf7687c4b">
  <xsd:schema xmlns:xsd="http://www.w3.org/2001/XMLSchema" xmlns:xs="http://www.w3.org/2001/XMLSchema" xmlns:p="http://schemas.microsoft.com/office/2006/metadata/properties" xmlns:ns3="129a512f-d6ab-4bc3-9f20-0190a5364930" xmlns:ns4="314a9e65-0960-4c6d-8e0a-ef3f1d6da8bb" targetNamespace="http://schemas.microsoft.com/office/2006/metadata/properties" ma:root="true" ma:fieldsID="e770c59ab185ed78722f10160677d202" ns3:_="" ns4:_="">
    <xsd:import namespace="129a512f-d6ab-4bc3-9f20-0190a5364930"/>
    <xsd:import namespace="314a9e65-0960-4c6d-8e0a-ef3f1d6da8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9a512f-d6ab-4bc3-9f20-0190a53649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4a9e65-0960-4c6d-8e0a-ef3f1d6da8b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129a512f-d6ab-4bc3-9f20-0190a5364930" xsi:nil="true"/>
  </documentManagement>
</p:properties>
</file>

<file path=customXml/itemProps1.xml><?xml version="1.0" encoding="utf-8"?>
<ds:datastoreItem xmlns:ds="http://schemas.openxmlformats.org/officeDocument/2006/customXml" ds:itemID="{199E6841-9768-4A8F-9FEF-4B636B736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9a512f-d6ab-4bc3-9f20-0190a5364930"/>
    <ds:schemaRef ds:uri="314a9e65-0960-4c6d-8e0a-ef3f1d6da8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F0A6C3-2A43-4DA8-A6DB-8874E09B5CA6}">
  <ds:schemaRefs>
    <ds:schemaRef ds:uri="http://schemas.microsoft.com/sharepoint/v3/contenttype/forms"/>
  </ds:schemaRefs>
</ds:datastoreItem>
</file>

<file path=customXml/itemProps3.xml><?xml version="1.0" encoding="utf-8"?>
<ds:datastoreItem xmlns:ds="http://schemas.openxmlformats.org/officeDocument/2006/customXml" ds:itemID="{C7164C2B-3321-4B8B-AD15-FE2571821D1F}">
  <ds:schemaRefs>
    <ds:schemaRef ds:uri="http://schemas.openxmlformats.org/officeDocument/2006/bibliography"/>
  </ds:schemaRefs>
</ds:datastoreItem>
</file>

<file path=customXml/itemProps4.xml><?xml version="1.0" encoding="utf-8"?>
<ds:datastoreItem xmlns:ds="http://schemas.openxmlformats.org/officeDocument/2006/customXml" ds:itemID="{517B6A48-956B-4CE6-8CB2-6D7C10B9897D}">
  <ds:schemaRefs>
    <ds:schemaRef ds:uri="http://schemas.microsoft.com/office/2006/metadata/properties"/>
    <ds:schemaRef ds:uri="http://schemas.microsoft.com/office/infopath/2007/PartnerControls"/>
    <ds:schemaRef ds:uri="129a512f-d6ab-4bc3-9f20-0190a5364930"/>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3628</Words>
  <Characters>20686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Warrington Borough Council</Company>
  <LinksUpToDate>false</LinksUpToDate>
  <CharactersWithSpaces>24266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class7teacher</dc:creator>
  <cp:lastModifiedBy>Adam Owen</cp:lastModifiedBy>
  <cp:revision>7</cp:revision>
  <cp:lastPrinted>2025-09-05T10:32:00Z</cp:lastPrinted>
  <dcterms:created xsi:type="dcterms:W3CDTF">2025-09-05T10:25:00Z</dcterms:created>
  <dcterms:modified xsi:type="dcterms:W3CDTF">2025-09-05T10:42:00Z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0x010100569312BC2C4E484C8AF6F7767C0E7058</vt:lpwstr>
  </property>
</Properties>
</file>