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XSpec="center" w:tblpY="360"/>
        <w:tblW w:w="15730" w:type="dxa"/>
        <w:tblLook w:val="04A0" w:firstRow="1" w:lastRow="0" w:firstColumn="1" w:lastColumn="0" w:noHBand="0" w:noVBand="1"/>
      </w:tblPr>
      <w:tblGrid>
        <w:gridCol w:w="1271"/>
        <w:gridCol w:w="2410"/>
        <w:gridCol w:w="2410"/>
        <w:gridCol w:w="2268"/>
        <w:gridCol w:w="2126"/>
        <w:gridCol w:w="2410"/>
        <w:gridCol w:w="2835"/>
      </w:tblGrid>
      <w:tr w:rsidR="00FF7E6F" w:rsidRPr="00913667" w:rsidTr="00DC3C79">
        <w:trPr>
          <w:trHeight w:val="420"/>
        </w:trPr>
        <w:tc>
          <w:tcPr>
            <w:tcW w:w="15730" w:type="dxa"/>
            <w:gridSpan w:val="7"/>
            <w:shd w:val="clear" w:color="auto" w:fill="FFFFFF" w:themeFill="background1"/>
          </w:tcPr>
          <w:p w:rsidR="00B12009" w:rsidRPr="00913667" w:rsidRDefault="00FF7E6F" w:rsidP="003F2BE1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8"/>
                <w:szCs w:val="16"/>
              </w:rPr>
              <w:t xml:space="preserve">Halsnead Maths </w:t>
            </w:r>
            <w:r w:rsidR="00B12009" w:rsidRPr="00913667">
              <w:rPr>
                <w:rFonts w:ascii="Century Gothic" w:hAnsi="Century Gothic"/>
                <w:b/>
                <w:sz w:val="18"/>
                <w:szCs w:val="16"/>
              </w:rPr>
              <w:t>Overview</w:t>
            </w:r>
            <w:r w:rsidR="00913667" w:rsidRPr="00913667">
              <w:rPr>
                <w:rFonts w:ascii="Century Gothic" w:hAnsi="Century Gothic"/>
                <w:b/>
                <w:sz w:val="18"/>
                <w:szCs w:val="16"/>
              </w:rPr>
              <w:t xml:space="preserve"> 202</w:t>
            </w:r>
            <w:r w:rsidR="003F2BE1">
              <w:rPr>
                <w:rFonts w:ascii="Century Gothic" w:hAnsi="Century Gothic"/>
                <w:b/>
                <w:sz w:val="18"/>
                <w:szCs w:val="16"/>
              </w:rPr>
              <w:t>2 -2023</w:t>
            </w:r>
          </w:p>
        </w:tc>
      </w:tr>
      <w:tr w:rsidR="00B12009" w:rsidRPr="00913667" w:rsidTr="00B12009">
        <w:trPr>
          <w:trHeight w:val="420"/>
        </w:trPr>
        <w:tc>
          <w:tcPr>
            <w:tcW w:w="1271" w:type="dxa"/>
            <w:shd w:val="clear" w:color="auto" w:fill="FFFFFF" w:themeFill="background1"/>
          </w:tcPr>
          <w:p w:rsidR="00FF7E6F" w:rsidRPr="00913667" w:rsidRDefault="00FF7E6F" w:rsidP="00DC3C79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Autumn 1</w:t>
            </w:r>
          </w:p>
          <w:p w:rsidR="00472967" w:rsidRPr="00913667" w:rsidRDefault="00472967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</w:p>
        </w:tc>
        <w:tc>
          <w:tcPr>
            <w:tcW w:w="2410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Autumn 2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Spring 1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Spring 2</w:t>
            </w:r>
          </w:p>
        </w:tc>
        <w:tc>
          <w:tcPr>
            <w:tcW w:w="2410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Summer 1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Summer 2</w:t>
            </w:r>
          </w:p>
        </w:tc>
      </w:tr>
      <w:tr w:rsidR="00DC3C79" w:rsidRPr="00913667" w:rsidTr="00B12009">
        <w:trPr>
          <w:trHeight w:val="397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Reception</w:t>
            </w:r>
          </w:p>
        </w:tc>
        <w:tc>
          <w:tcPr>
            <w:tcW w:w="2410" w:type="dxa"/>
            <w:shd w:val="clear" w:color="auto" w:fill="FFFFFF" w:themeFill="background1"/>
          </w:tcPr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Base Line</w:t>
            </w:r>
          </w:p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Numbers to 5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Sorting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Comparing groups within 5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Change within 5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Time</w:t>
            </w:r>
          </w:p>
        </w:tc>
        <w:tc>
          <w:tcPr>
            <w:tcW w:w="2268" w:type="dxa"/>
            <w:shd w:val="clear" w:color="auto" w:fill="FFFFFF" w:themeFill="background1"/>
          </w:tcPr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Number bonds within 5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Numbers to 10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Comparing numbers within 10</w:t>
            </w:r>
          </w:p>
        </w:tc>
        <w:tc>
          <w:tcPr>
            <w:tcW w:w="2126" w:type="dxa"/>
            <w:shd w:val="clear" w:color="auto" w:fill="FFFFFF" w:themeFill="background1"/>
          </w:tcPr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to 10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Number bonds to 10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Space and Shape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Exploring Patterns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Counting on &amp; Counting back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:rsidR="00FF7E6F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Numbers to 20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Numerical patterns</w:t>
            </w:r>
          </w:p>
          <w:p w:rsidR="00B12009" w:rsidRPr="00913667" w:rsidRDefault="00B12009" w:rsidP="00B120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</w:t>
            </w:r>
          </w:p>
        </w:tc>
      </w:tr>
      <w:tr w:rsidR="00DC3C79" w:rsidRPr="00913667" w:rsidTr="00B12009">
        <w:trPr>
          <w:trHeight w:val="420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1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A24828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10)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A24828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A24828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10)</w:t>
            </w:r>
          </w:p>
        </w:tc>
        <w:tc>
          <w:tcPr>
            <w:tcW w:w="2410" w:type="dxa"/>
          </w:tcPr>
          <w:p w:rsidR="00546FB0" w:rsidRPr="00E07333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E07333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913667" w:rsidRPr="00E07333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E07333">
              <w:rPr>
                <w:rFonts w:ascii="Century Gothic" w:hAnsi="Century Gothic"/>
                <w:sz w:val="14"/>
                <w:szCs w:val="16"/>
              </w:rPr>
              <w:t>(position and direction)</w:t>
            </w:r>
          </w:p>
          <w:p w:rsidR="00546FB0" w:rsidRPr="00546FB0" w:rsidRDefault="00546FB0" w:rsidP="00546FB0">
            <w:pPr>
              <w:jc w:val="center"/>
              <w:rPr>
                <w:rFonts w:ascii="Century Gothic" w:hAnsi="Century Gothic"/>
                <w:color w:val="FF0000"/>
                <w:sz w:val="14"/>
                <w:szCs w:val="16"/>
              </w:rPr>
            </w:pPr>
          </w:p>
          <w:p w:rsidR="00913667" w:rsidRPr="00913667" w:rsidRDefault="00A24828" w:rsidP="009136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A24828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20</w:t>
            </w:r>
            <w:r w:rsidR="00546FB0">
              <w:rPr>
                <w:rFonts w:ascii="Century Gothic" w:hAnsi="Century Gothic"/>
                <w:sz w:val="14"/>
                <w:szCs w:val="16"/>
              </w:rPr>
              <w:t>)</w:t>
            </w:r>
          </w:p>
          <w:p w:rsidR="00546FB0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546FB0" w:rsidRPr="00913667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&amp;Subtraction</w:t>
            </w:r>
          </w:p>
          <w:p w:rsidR="00546FB0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20)</w:t>
            </w:r>
          </w:p>
          <w:p w:rsidR="00546FB0" w:rsidRPr="00913667" w:rsidRDefault="00546FB0" w:rsidP="00546FB0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268" w:type="dxa"/>
          </w:tcPr>
          <w:p w:rsidR="00546FB0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546FB0" w:rsidRPr="00913667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&amp;Subtraction</w:t>
            </w:r>
          </w:p>
          <w:p w:rsidR="00546FB0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20)</w:t>
            </w:r>
          </w:p>
          <w:p w:rsidR="00546FB0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 xml:space="preserve">Geometry 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(Shape)</w:t>
            </w:r>
          </w:p>
          <w:p w:rsidR="00546FB0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546FB0" w:rsidRPr="00913667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</w:p>
          <w:p w:rsidR="00546FB0" w:rsidRPr="00913667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(length and height)</w:t>
            </w:r>
          </w:p>
          <w:p w:rsidR="00546FB0" w:rsidRPr="00913667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126" w:type="dxa"/>
          </w:tcPr>
          <w:p w:rsidR="00A24828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A24828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(Within 4</w:t>
            </w:r>
            <w:r w:rsidR="00A24828" w:rsidRPr="00913667">
              <w:rPr>
                <w:rFonts w:ascii="Century Gothic" w:hAnsi="Century Gothic"/>
                <w:sz w:val="14"/>
                <w:szCs w:val="16"/>
              </w:rPr>
              <w:t>0)</w:t>
            </w:r>
          </w:p>
          <w:p w:rsidR="00546FB0" w:rsidRDefault="00546FB0" w:rsidP="00546FB0">
            <w:pPr>
              <w:rPr>
                <w:rFonts w:ascii="Century Gothic" w:hAnsi="Century Gothic"/>
                <w:sz w:val="14"/>
                <w:szCs w:val="16"/>
              </w:rPr>
            </w:pPr>
          </w:p>
          <w:p w:rsidR="00546FB0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&amp;Subtraction</w:t>
            </w:r>
          </w:p>
          <w:p w:rsidR="002744CC" w:rsidRDefault="002744CC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Default="002744CC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Pr="00913667" w:rsidRDefault="002744CC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Multiplication</w:t>
            </w:r>
          </w:p>
          <w:p w:rsidR="00546FB0" w:rsidRPr="00913667" w:rsidRDefault="00546FB0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FF7E6F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Multiplication &amp; Division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A24828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  <w:p w:rsidR="00A24828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546FB0" w:rsidRPr="00913667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546FB0" w:rsidRDefault="00546FB0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100)</w:t>
            </w:r>
          </w:p>
          <w:p w:rsidR="00546FB0" w:rsidRPr="00913667" w:rsidRDefault="00546FB0" w:rsidP="00546FB0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835" w:type="dxa"/>
          </w:tcPr>
          <w:p w:rsidR="00546FB0" w:rsidRDefault="00A24828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  <w:r w:rsidR="002744CC">
              <w:rPr>
                <w:rFonts w:ascii="Century Gothic" w:hAnsi="Century Gothic"/>
                <w:sz w:val="14"/>
                <w:szCs w:val="16"/>
              </w:rPr>
              <w:t>:</w:t>
            </w:r>
          </w:p>
          <w:p w:rsidR="00A24828" w:rsidRDefault="00A24828" w:rsidP="00546FB0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 (Time)</w:t>
            </w:r>
          </w:p>
          <w:p w:rsidR="00A24828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 </w:t>
            </w:r>
            <w:r w:rsidR="00A24828" w:rsidRPr="00913667">
              <w:rPr>
                <w:rFonts w:ascii="Century Gothic" w:hAnsi="Century Gothic"/>
                <w:sz w:val="14"/>
                <w:szCs w:val="16"/>
              </w:rPr>
              <w:t>(Money)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(Volume &amp; Capacity)</w:t>
            </w: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(Mass)</w:t>
            </w: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Position &amp; Direction</w:t>
            </w:r>
          </w:p>
          <w:p w:rsidR="00A24828" w:rsidRPr="00913667" w:rsidRDefault="00A24828" w:rsidP="002744CC">
            <w:pPr>
              <w:rPr>
                <w:rFonts w:ascii="Century Gothic" w:hAnsi="Century Gothic"/>
                <w:sz w:val="14"/>
                <w:szCs w:val="16"/>
              </w:rPr>
            </w:pPr>
          </w:p>
        </w:tc>
      </w:tr>
      <w:tr w:rsidR="00DC3C79" w:rsidRPr="00913667" w:rsidTr="00B12009">
        <w:trPr>
          <w:trHeight w:val="420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2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A24828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100)</w:t>
            </w:r>
          </w:p>
          <w:p w:rsidR="00472967" w:rsidRPr="00913667" w:rsidRDefault="004729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A24828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100)</w:t>
            </w:r>
          </w:p>
          <w:p w:rsidR="00A24828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 xml:space="preserve">Multiplication of </w:t>
            </w:r>
          </w:p>
          <w:p w:rsidR="002744CC" w:rsidRPr="00913667" w:rsidRDefault="002744CC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2, 5, 10</w:t>
            </w:r>
          </w:p>
        </w:tc>
        <w:tc>
          <w:tcPr>
            <w:tcW w:w="2410" w:type="dxa"/>
          </w:tcPr>
          <w:p w:rsidR="002744CC" w:rsidRDefault="002744CC" w:rsidP="002744CC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Multiplication</w:t>
            </w:r>
            <w:r>
              <w:rPr>
                <w:rFonts w:ascii="Century Gothic" w:hAnsi="Century Gothic"/>
                <w:sz w:val="14"/>
                <w:szCs w:val="16"/>
              </w:rPr>
              <w:t xml:space="preserve"> &amp; Division</w:t>
            </w:r>
            <w:r>
              <w:rPr>
                <w:rFonts w:ascii="Century Gothic" w:hAnsi="Century Gothic"/>
                <w:sz w:val="14"/>
                <w:szCs w:val="16"/>
              </w:rPr>
              <w:t xml:space="preserve"> of </w:t>
            </w:r>
          </w:p>
          <w:p w:rsidR="002744CC" w:rsidRDefault="002744CC" w:rsidP="002744CC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2, 5, 10</w:t>
            </w:r>
          </w:p>
          <w:p w:rsidR="002744CC" w:rsidRDefault="002744CC" w:rsidP="002744CC">
            <w:pPr>
              <w:rPr>
                <w:rFonts w:ascii="Century Gothic" w:hAnsi="Century Gothic"/>
                <w:sz w:val="14"/>
                <w:szCs w:val="16"/>
              </w:rPr>
            </w:pPr>
          </w:p>
          <w:p w:rsidR="00FF7E6F" w:rsidRPr="00913667" w:rsidRDefault="00A24828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</w:p>
          <w:p w:rsidR="002744CC" w:rsidRDefault="002744CC" w:rsidP="002744CC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(Length</w:t>
            </w:r>
            <w:r w:rsidR="00A24828" w:rsidRPr="00913667">
              <w:rPr>
                <w:rFonts w:ascii="Century Gothic" w:hAnsi="Century Gothic"/>
                <w:sz w:val="14"/>
                <w:szCs w:val="16"/>
              </w:rPr>
              <w:t>)</w:t>
            </w:r>
          </w:p>
          <w:p w:rsidR="002744CC" w:rsidRDefault="002744CC" w:rsidP="002744CC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(Mass)</w:t>
            </w:r>
          </w:p>
          <w:p w:rsidR="002744CC" w:rsidRPr="00913667" w:rsidRDefault="002744CC" w:rsidP="002744CC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(Temperature)</w:t>
            </w:r>
          </w:p>
          <w:p w:rsidR="00472967" w:rsidRPr="00913667" w:rsidRDefault="004729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2744CC" w:rsidRPr="00913667" w:rsidRDefault="002744CC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 xml:space="preserve">Statistics: </w:t>
            </w:r>
            <w:r w:rsidR="00E07333">
              <w:rPr>
                <w:rFonts w:ascii="Century Gothic" w:hAnsi="Century Gothic"/>
                <w:sz w:val="14"/>
                <w:szCs w:val="16"/>
              </w:rPr>
              <w:t>Pictograms</w:t>
            </w:r>
          </w:p>
        </w:tc>
        <w:tc>
          <w:tcPr>
            <w:tcW w:w="2268" w:type="dxa"/>
          </w:tcPr>
          <w:p w:rsidR="00472967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Calculations</w:t>
            </w: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Money</w:t>
            </w:r>
          </w:p>
          <w:p w:rsidR="00E07333" w:rsidRPr="00913667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  <w:r w:rsidR="00E07333">
              <w:rPr>
                <w:rFonts w:ascii="Century Gothic" w:hAnsi="Century Gothic"/>
                <w:sz w:val="14"/>
                <w:szCs w:val="16"/>
              </w:rPr>
              <w:t>:</w:t>
            </w:r>
          </w:p>
          <w:p w:rsidR="004729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</w:t>
            </w:r>
            <w:r w:rsidR="00E07333">
              <w:rPr>
                <w:rFonts w:ascii="Century Gothic" w:hAnsi="Century Gothic"/>
                <w:sz w:val="14"/>
                <w:szCs w:val="16"/>
              </w:rPr>
              <w:t xml:space="preserve"> 2D</w:t>
            </w:r>
            <w:r w:rsidRPr="00913667">
              <w:rPr>
                <w:rFonts w:ascii="Century Gothic" w:hAnsi="Century Gothic"/>
                <w:sz w:val="14"/>
                <w:szCs w:val="16"/>
              </w:rPr>
              <w:t xml:space="preserve"> Shape)</w:t>
            </w:r>
          </w:p>
          <w:p w:rsidR="00E07333" w:rsidRPr="00913667" w:rsidRDefault="00E07333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A24828" w:rsidRPr="00913667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Fractions</w:t>
            </w:r>
          </w:p>
        </w:tc>
        <w:tc>
          <w:tcPr>
            <w:tcW w:w="2126" w:type="dxa"/>
          </w:tcPr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  <w:r>
              <w:rPr>
                <w:rFonts w:ascii="Century Gothic" w:hAnsi="Century Gothic"/>
                <w:sz w:val="14"/>
                <w:szCs w:val="16"/>
              </w:rPr>
              <w:t>:</w:t>
            </w:r>
          </w:p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</w:t>
            </w:r>
            <w:r>
              <w:rPr>
                <w:rFonts w:ascii="Century Gothic" w:hAnsi="Century Gothic"/>
                <w:sz w:val="14"/>
                <w:szCs w:val="16"/>
              </w:rPr>
              <w:t xml:space="preserve"> 2D</w:t>
            </w:r>
            <w:r w:rsidRPr="00913667">
              <w:rPr>
                <w:rFonts w:ascii="Century Gothic" w:hAnsi="Century Gothic"/>
                <w:sz w:val="14"/>
                <w:szCs w:val="16"/>
              </w:rPr>
              <w:t xml:space="preserve"> Shape)</w:t>
            </w:r>
          </w:p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  <w:p w:rsidR="00472967" w:rsidRPr="00913667" w:rsidRDefault="00472967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472967" w:rsidRPr="00913667" w:rsidRDefault="00472967" w:rsidP="00815509">
            <w:pPr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 (Time)</w:t>
            </w:r>
          </w:p>
          <w:p w:rsidR="00815509" w:rsidRPr="00913667" w:rsidRDefault="00815509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Measurement </w:t>
            </w:r>
          </w:p>
          <w:p w:rsidR="00472967" w:rsidRPr="00913667" w:rsidRDefault="00E07333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(Volume</w:t>
            </w:r>
            <w:r w:rsidR="00472967" w:rsidRPr="00913667">
              <w:rPr>
                <w:rFonts w:ascii="Century Gothic" w:hAnsi="Century Gothic"/>
                <w:sz w:val="14"/>
                <w:szCs w:val="16"/>
              </w:rPr>
              <w:t>)</w:t>
            </w:r>
          </w:p>
          <w:p w:rsidR="00472967" w:rsidRPr="00913667" w:rsidRDefault="00472967" w:rsidP="00DC3C79">
            <w:pPr>
              <w:jc w:val="center"/>
              <w:rPr>
                <w:rFonts w:ascii="Century Gothic" w:hAnsi="Century Gothic"/>
                <w:color w:val="FF0000"/>
                <w:sz w:val="14"/>
                <w:szCs w:val="16"/>
              </w:rPr>
            </w:pPr>
          </w:p>
          <w:p w:rsidR="00F9509F" w:rsidRPr="00913667" w:rsidRDefault="004729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color w:val="FF0000"/>
                <w:sz w:val="14"/>
                <w:szCs w:val="16"/>
              </w:rPr>
              <w:t>SATS</w:t>
            </w:r>
          </w:p>
        </w:tc>
        <w:tc>
          <w:tcPr>
            <w:tcW w:w="2835" w:type="dxa"/>
          </w:tcPr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Consolidation Work</w:t>
            </w:r>
          </w:p>
        </w:tc>
      </w:tr>
      <w:tr w:rsidR="00DC3C79" w:rsidRPr="00913667" w:rsidTr="00B12009">
        <w:trPr>
          <w:trHeight w:val="397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3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F9509F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1,000)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(Within 1,000)</w:t>
            </w: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Multiplication</w:t>
            </w:r>
          </w:p>
          <w:p w:rsidR="00E07333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&amp; </w:t>
            </w:r>
          </w:p>
          <w:p w:rsidR="00FF7E6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Division</w:t>
            </w:r>
          </w:p>
        </w:tc>
        <w:tc>
          <w:tcPr>
            <w:tcW w:w="2268" w:type="dxa"/>
          </w:tcPr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(Length &amp; Height)</w:t>
            </w:r>
          </w:p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(Mass)</w:t>
            </w:r>
          </w:p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(Volume)</w:t>
            </w:r>
          </w:p>
          <w:p w:rsidR="00F9509F" w:rsidRPr="00913667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(Money)</w:t>
            </w:r>
          </w:p>
        </w:tc>
        <w:tc>
          <w:tcPr>
            <w:tcW w:w="2126" w:type="dxa"/>
          </w:tcPr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(Money)</w:t>
            </w:r>
          </w:p>
          <w:p w:rsidR="001E1DEB" w:rsidRDefault="001E1DEB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(Time)</w:t>
            </w:r>
          </w:p>
        </w:tc>
        <w:tc>
          <w:tcPr>
            <w:tcW w:w="2410" w:type="dxa"/>
          </w:tcPr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Statistics:</w:t>
            </w: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(Pictograms)</w:t>
            </w: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9509F" w:rsidRPr="00913667" w:rsidRDefault="00F9509F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</w:tc>
        <w:tc>
          <w:tcPr>
            <w:tcW w:w="2835" w:type="dxa"/>
          </w:tcPr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 Shape)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Measurement </w:t>
            </w:r>
          </w:p>
          <w:p w:rsidR="00FF7E6F" w:rsidRPr="00913667" w:rsidRDefault="00E07333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(Perimeter</w:t>
            </w:r>
            <w:r w:rsidR="00802A02">
              <w:rPr>
                <w:rFonts w:ascii="Century Gothic" w:hAnsi="Century Gothic"/>
                <w:sz w:val="14"/>
                <w:szCs w:val="16"/>
              </w:rPr>
              <w:t>)</w:t>
            </w:r>
          </w:p>
        </w:tc>
      </w:tr>
      <w:tr w:rsidR="00DC3C79" w:rsidRPr="00913667" w:rsidTr="00B12009">
        <w:trPr>
          <w:trHeight w:val="420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4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F9509F" w:rsidRPr="00913667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(Number</w:t>
            </w:r>
            <w:r w:rsidR="00F9509F" w:rsidRPr="00913667">
              <w:rPr>
                <w:rFonts w:ascii="Century Gothic" w:hAnsi="Century Gothic"/>
                <w:sz w:val="14"/>
                <w:szCs w:val="16"/>
              </w:rPr>
              <w:t>s</w:t>
            </w:r>
            <w:r>
              <w:rPr>
                <w:rFonts w:ascii="Century Gothic" w:hAnsi="Century Gothic"/>
                <w:sz w:val="14"/>
                <w:szCs w:val="16"/>
              </w:rPr>
              <w:t xml:space="preserve"> up to 10, 000</w:t>
            </w:r>
            <w:r w:rsidR="00F9509F" w:rsidRPr="00913667">
              <w:rPr>
                <w:rFonts w:ascii="Century Gothic" w:hAnsi="Century Gothic"/>
                <w:sz w:val="14"/>
                <w:szCs w:val="16"/>
              </w:rPr>
              <w:t>)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E07333" w:rsidRPr="00913667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(Up to 10, 000)</w:t>
            </w: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E07333" w:rsidRPr="00913667" w:rsidRDefault="00E07333" w:rsidP="00E07333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(Up to 10, 000)</w:t>
            </w: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E07333" w:rsidRDefault="00E07333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Multiplication &amp; Division</w:t>
            </w:r>
          </w:p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268" w:type="dxa"/>
          </w:tcPr>
          <w:p w:rsidR="00F9509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Multiplication &amp; Division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Statistics:</w:t>
            </w: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Graphs</w:t>
            </w: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Fractions</w:t>
            </w:r>
          </w:p>
        </w:tc>
        <w:tc>
          <w:tcPr>
            <w:tcW w:w="2126" w:type="dxa"/>
          </w:tcPr>
          <w:p w:rsidR="00FF7E6F" w:rsidRPr="00913667" w:rsidRDefault="00F9509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  <w:p w:rsid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Time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9509F" w:rsidRPr="00913667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Decimals</w:t>
            </w:r>
          </w:p>
        </w:tc>
        <w:tc>
          <w:tcPr>
            <w:tcW w:w="2410" w:type="dxa"/>
          </w:tcPr>
          <w:p w:rsidR="00DC3C79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1E1DEB" w:rsidRPr="00913667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(Money)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(Mass)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(Volume)</w:t>
            </w:r>
          </w:p>
          <w:p w:rsidR="001E1DEB" w:rsidRPr="00913667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(Length)</w:t>
            </w:r>
          </w:p>
          <w:p w:rsidR="00DC3C79" w:rsidRPr="00913667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835" w:type="dxa"/>
          </w:tcPr>
          <w:p w:rsidR="00DC3C79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</w:t>
            </w:r>
            <w:r w:rsidR="001E1DEB">
              <w:rPr>
                <w:rFonts w:ascii="Century Gothic" w:hAnsi="Century Gothic"/>
                <w:sz w:val="14"/>
                <w:szCs w:val="16"/>
              </w:rPr>
              <w:t>ement: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(Area)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DC3C79" w:rsidRPr="00913667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 Shape)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1E1DEB" w:rsidRPr="00913667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Roman Numerals</w:t>
            </w:r>
          </w:p>
        </w:tc>
      </w:tr>
      <w:tr w:rsidR="00DC3C79" w:rsidRPr="00913667" w:rsidTr="00B12009">
        <w:trPr>
          <w:trHeight w:val="397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5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DC3C79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(Numbers up to</w:t>
            </w:r>
            <w:r w:rsidR="00DC3C79" w:rsidRPr="00913667">
              <w:rPr>
                <w:rFonts w:ascii="Century Gothic" w:hAnsi="Century Gothic"/>
                <w:sz w:val="14"/>
                <w:szCs w:val="16"/>
              </w:rPr>
              <w:t xml:space="preserve"> 1</w:t>
            </w:r>
            <w:r>
              <w:rPr>
                <w:rFonts w:ascii="Century Gothic" w:hAnsi="Century Gothic"/>
                <w:sz w:val="14"/>
                <w:szCs w:val="16"/>
              </w:rPr>
              <w:t>,0</w:t>
            </w:r>
            <w:r w:rsidR="00DC3C79" w:rsidRPr="00913667">
              <w:rPr>
                <w:rFonts w:ascii="Century Gothic" w:hAnsi="Century Gothic"/>
                <w:sz w:val="14"/>
                <w:szCs w:val="16"/>
              </w:rPr>
              <w:t>00,000)</w:t>
            </w:r>
          </w:p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Addition &amp; Subtraction</w:t>
            </w:r>
          </w:p>
          <w:p w:rsidR="00DC3C79" w:rsidRPr="00913667" w:rsidRDefault="00DC3C79" w:rsidP="001E1DEB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Multiplication &amp; Division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Statistics</w:t>
            </w:r>
            <w:r>
              <w:rPr>
                <w:rFonts w:ascii="Century Gothic" w:hAnsi="Century Gothic"/>
                <w:sz w:val="14"/>
                <w:szCs w:val="16"/>
              </w:rPr>
              <w:t>:</w:t>
            </w: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Graphs</w:t>
            </w:r>
          </w:p>
          <w:p w:rsidR="00DC3C79" w:rsidRPr="00913667" w:rsidRDefault="00DC3C79" w:rsidP="001E1DEB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268" w:type="dxa"/>
          </w:tcPr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Decimals </w:t>
            </w:r>
          </w:p>
          <w:p w:rsidR="00FF7E6F" w:rsidRPr="00913667" w:rsidRDefault="00FF7E6F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126" w:type="dxa"/>
          </w:tcPr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Decimals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 xml:space="preserve"> Percentages</w:t>
            </w: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 Shape)</w:t>
            </w:r>
          </w:p>
          <w:p w:rsidR="00DC3C79" w:rsidRPr="00913667" w:rsidRDefault="00DC3C79" w:rsidP="00802A02">
            <w:pPr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410" w:type="dxa"/>
          </w:tcPr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(position and direction)</w:t>
            </w: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Measurements:</w:t>
            </w:r>
          </w:p>
          <w:p w:rsidR="00DC3C79" w:rsidRPr="00913667" w:rsidRDefault="001E1DEB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</w:t>
            </w:r>
          </w:p>
        </w:tc>
        <w:tc>
          <w:tcPr>
            <w:tcW w:w="2835" w:type="dxa"/>
          </w:tcPr>
          <w:p w:rsidR="00913667" w:rsidRPr="00913667" w:rsidRDefault="009136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DC3C79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Measurement:</w:t>
            </w: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A(rea)</w:t>
            </w: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(Volume and Capacity)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Pr="00913667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PV: Roman Numerals</w:t>
            </w:r>
          </w:p>
        </w:tc>
      </w:tr>
      <w:tr w:rsidR="00DC3C79" w:rsidRPr="00913667" w:rsidTr="00B12009">
        <w:trPr>
          <w:trHeight w:val="420"/>
        </w:trPr>
        <w:tc>
          <w:tcPr>
            <w:tcW w:w="1271" w:type="dxa"/>
            <w:shd w:val="clear" w:color="auto" w:fill="F4B083" w:themeFill="accent2" w:themeFillTint="99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b/>
                <w:sz w:val="14"/>
                <w:szCs w:val="16"/>
              </w:rPr>
            </w:pPr>
            <w:r w:rsidRPr="00913667">
              <w:rPr>
                <w:rFonts w:ascii="Century Gothic" w:hAnsi="Century Gothic"/>
                <w:b/>
                <w:sz w:val="14"/>
                <w:szCs w:val="16"/>
              </w:rPr>
              <w:t>Year 6</w:t>
            </w:r>
          </w:p>
        </w:tc>
        <w:tc>
          <w:tcPr>
            <w:tcW w:w="2410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Place Value</w:t>
            </w:r>
          </w:p>
          <w:p w:rsidR="00815509" w:rsidRPr="00913667" w:rsidRDefault="0081550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FF7E6F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Four operations</w:t>
            </w:r>
          </w:p>
          <w:p w:rsidR="001E1DEB" w:rsidRDefault="001E1DEB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1E1DEB" w:rsidRPr="00913667" w:rsidRDefault="001E1DEB" w:rsidP="001E1DEB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(Properties of Shape)</w:t>
            </w:r>
          </w:p>
        </w:tc>
        <w:tc>
          <w:tcPr>
            <w:tcW w:w="2410" w:type="dxa"/>
          </w:tcPr>
          <w:p w:rsidR="00FF7E6F" w:rsidRPr="00913667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Fractions</w:t>
            </w:r>
          </w:p>
          <w:p w:rsidR="00815509" w:rsidRPr="00913667" w:rsidRDefault="0081550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Decimals</w:t>
            </w:r>
          </w:p>
          <w:p w:rsidR="00472967" w:rsidRPr="00913667" w:rsidRDefault="00472967" w:rsidP="0081550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268" w:type="dxa"/>
          </w:tcPr>
          <w:p w:rsidR="00472967" w:rsidRDefault="00472967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</w:p>
          <w:p w:rsidR="00802A02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Percentages</w:t>
            </w:r>
          </w:p>
          <w:p w:rsidR="00802A02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Ratio</w:t>
            </w:r>
          </w:p>
          <w:p w:rsidR="00802A02" w:rsidRPr="00913667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Algebra</w:t>
            </w:r>
          </w:p>
          <w:p w:rsidR="00DC3C79" w:rsidRPr="00913667" w:rsidRDefault="00DC3C79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126" w:type="dxa"/>
          </w:tcPr>
          <w:p w:rsidR="00DC3C79" w:rsidRPr="00913667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Measurement</w:t>
            </w:r>
          </w:p>
          <w:p w:rsidR="00DC3C79" w:rsidRDefault="00DC3C79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 w:rsidRPr="00913667">
              <w:rPr>
                <w:rFonts w:ascii="Century Gothic" w:hAnsi="Century Gothic"/>
                <w:sz w:val="14"/>
                <w:szCs w:val="16"/>
              </w:rPr>
              <w:t>(Perimeter, area and volume)</w:t>
            </w:r>
          </w:p>
          <w:p w:rsidR="00913667" w:rsidRDefault="008E184E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(Properties</w:t>
            </w:r>
            <w:r w:rsidR="00802A02">
              <w:rPr>
                <w:rFonts w:ascii="Century Gothic" w:hAnsi="Century Gothic"/>
                <w:sz w:val="14"/>
                <w:szCs w:val="16"/>
              </w:rPr>
              <w:t xml:space="preserve"> of </w:t>
            </w:r>
            <w:r>
              <w:rPr>
                <w:rFonts w:ascii="Century Gothic" w:hAnsi="Century Gothic"/>
                <w:sz w:val="14"/>
                <w:szCs w:val="16"/>
              </w:rPr>
              <w:t>s</w:t>
            </w:r>
            <w:bookmarkStart w:id="0" w:name="_GoBack"/>
            <w:bookmarkEnd w:id="0"/>
            <w:r w:rsidR="00802A02">
              <w:rPr>
                <w:rFonts w:ascii="Century Gothic" w:hAnsi="Century Gothic"/>
                <w:sz w:val="14"/>
                <w:szCs w:val="16"/>
              </w:rPr>
              <w:t>hape)</w:t>
            </w:r>
          </w:p>
          <w:p w:rsidR="00802A02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Geometry</w:t>
            </w:r>
          </w:p>
          <w:p w:rsidR="00802A02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(Position &amp; Direction</w:t>
            </w:r>
          </w:p>
          <w:p w:rsidR="00802A02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802A02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Statistics:</w:t>
            </w:r>
          </w:p>
          <w:p w:rsidR="00472967" w:rsidRPr="00913667" w:rsidRDefault="00802A02" w:rsidP="00802A02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(Graphs)</w:t>
            </w:r>
          </w:p>
        </w:tc>
        <w:tc>
          <w:tcPr>
            <w:tcW w:w="2410" w:type="dxa"/>
          </w:tcPr>
          <w:p w:rsidR="00802A02" w:rsidRDefault="00802A02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802A02" w:rsidRDefault="00802A02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802A02" w:rsidRDefault="00802A02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Revision</w:t>
            </w:r>
          </w:p>
          <w:p w:rsidR="00802A02" w:rsidRDefault="00802A02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color w:val="FF0000"/>
                <w:sz w:val="14"/>
                <w:szCs w:val="16"/>
              </w:rPr>
            </w:pPr>
            <w:r w:rsidRPr="00913667">
              <w:rPr>
                <w:rFonts w:ascii="Century Gothic" w:hAnsi="Century Gothic"/>
                <w:color w:val="FF0000"/>
                <w:sz w:val="14"/>
                <w:szCs w:val="16"/>
              </w:rPr>
              <w:t>SATS</w:t>
            </w:r>
          </w:p>
          <w:p w:rsidR="00472967" w:rsidRPr="00913667" w:rsidRDefault="00472967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B12009" w:rsidRPr="00913667" w:rsidRDefault="00B12009" w:rsidP="00472967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</w:tc>
        <w:tc>
          <w:tcPr>
            <w:tcW w:w="2835" w:type="dxa"/>
          </w:tcPr>
          <w:p w:rsidR="00FF7E6F" w:rsidRPr="00913667" w:rsidRDefault="00FF7E6F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472967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</w:p>
          <w:p w:rsidR="00472967" w:rsidRPr="00913667" w:rsidRDefault="00802A02" w:rsidP="00DC3C79">
            <w:pPr>
              <w:jc w:val="center"/>
              <w:rPr>
                <w:rFonts w:ascii="Century Gothic" w:hAnsi="Century Gothic"/>
                <w:sz w:val="14"/>
                <w:szCs w:val="16"/>
              </w:rPr>
            </w:pPr>
            <w:r>
              <w:rPr>
                <w:rFonts w:ascii="Century Gothic" w:hAnsi="Century Gothic"/>
                <w:sz w:val="14"/>
                <w:szCs w:val="16"/>
              </w:rPr>
              <w:t>Consolidation Work</w:t>
            </w:r>
          </w:p>
        </w:tc>
      </w:tr>
    </w:tbl>
    <w:p w:rsidR="00546FB0" w:rsidRPr="00913667" w:rsidRDefault="00546FB0">
      <w:pPr>
        <w:rPr>
          <w:rFonts w:ascii="Century Gothic" w:hAnsi="Century Gothic"/>
          <w:sz w:val="14"/>
          <w:szCs w:val="16"/>
        </w:rPr>
      </w:pPr>
    </w:p>
    <w:sectPr w:rsidR="00546FB0" w:rsidRPr="00913667" w:rsidSect="009136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524D5"/>
    <w:multiLevelType w:val="hybridMultilevel"/>
    <w:tmpl w:val="7E6EE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E6F"/>
    <w:rsid w:val="00015D41"/>
    <w:rsid w:val="001E1DEB"/>
    <w:rsid w:val="002744CC"/>
    <w:rsid w:val="003F2BE1"/>
    <w:rsid w:val="00472967"/>
    <w:rsid w:val="004A4378"/>
    <w:rsid w:val="00546FB0"/>
    <w:rsid w:val="00802A02"/>
    <w:rsid w:val="00815509"/>
    <w:rsid w:val="008E184E"/>
    <w:rsid w:val="00913667"/>
    <w:rsid w:val="00A24828"/>
    <w:rsid w:val="00B12009"/>
    <w:rsid w:val="00DC3C79"/>
    <w:rsid w:val="00E07333"/>
    <w:rsid w:val="00F9509F"/>
    <w:rsid w:val="00FB18AE"/>
    <w:rsid w:val="00FF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203BE4-A304-4C40-89D7-0A008D93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7E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7E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3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Kendall</dc:creator>
  <cp:keywords/>
  <dc:description/>
  <cp:lastModifiedBy>Fiona Kendall</cp:lastModifiedBy>
  <cp:revision>5</cp:revision>
  <cp:lastPrinted>2021-11-05T14:58:00Z</cp:lastPrinted>
  <dcterms:created xsi:type="dcterms:W3CDTF">2022-07-11T20:53:00Z</dcterms:created>
  <dcterms:modified xsi:type="dcterms:W3CDTF">2022-08-16T12:52:00Z</dcterms:modified>
</cp:coreProperties>
</file>