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C5B39" w14:textId="5F047B03" w:rsidR="00D6000C" w:rsidRDefault="00D16A58">
      <w:pPr>
        <w:rPr>
          <w:rFonts w:ascii="Century Gothic" w:hAnsi="Century Gothic"/>
          <w:b/>
          <w:u w:val="single"/>
        </w:rPr>
      </w:pPr>
      <w:r w:rsidRPr="00D16A58">
        <w:rPr>
          <w:rFonts w:ascii="Century Gothic" w:hAnsi="Century Gothic"/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4282379E" wp14:editId="037405D2">
            <wp:simplePos x="0" y="0"/>
            <wp:positionH relativeFrom="margin">
              <wp:align>center</wp:align>
            </wp:positionH>
            <wp:positionV relativeFrom="paragraph">
              <wp:posOffset>-519113</wp:posOffset>
            </wp:positionV>
            <wp:extent cx="2073399" cy="1762125"/>
            <wp:effectExtent l="0" t="0" r="3175" b="0"/>
            <wp:wrapNone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399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F8B884" w14:textId="2562EC00" w:rsidR="00D67618" w:rsidRDefault="00D67618">
      <w:pPr>
        <w:rPr>
          <w:rFonts w:ascii="Century Gothic" w:hAnsi="Century Gothic"/>
          <w:b/>
          <w:u w:val="single"/>
        </w:rPr>
      </w:pPr>
    </w:p>
    <w:p w14:paraId="70CB78D1" w14:textId="6B7833E9" w:rsidR="00D67618" w:rsidRDefault="00D67618">
      <w:pPr>
        <w:rPr>
          <w:rFonts w:ascii="Century Gothic" w:hAnsi="Century Gothic"/>
          <w:b/>
          <w:u w:val="single"/>
        </w:rPr>
      </w:pPr>
    </w:p>
    <w:p w14:paraId="3438C6DC" w14:textId="426582F4" w:rsidR="004839B1" w:rsidRDefault="004839B1"/>
    <w:p w14:paraId="0131B2CD" w14:textId="77777777" w:rsidR="00D6000C" w:rsidRPr="004839B1" w:rsidRDefault="00D6000C" w:rsidP="004839B1"/>
    <w:p w14:paraId="1AFED8D4" w14:textId="77777777" w:rsidR="00D16A58" w:rsidRDefault="00D16A58" w:rsidP="00726A8A">
      <w:pPr>
        <w:jc w:val="center"/>
        <w:rPr>
          <w:rFonts w:ascii="Century Gothic" w:hAnsi="Century Gothic"/>
          <w:b/>
          <w:sz w:val="40"/>
          <w:szCs w:val="40"/>
          <w:u w:val="single"/>
        </w:rPr>
      </w:pPr>
    </w:p>
    <w:p w14:paraId="54F29D5B" w14:textId="44553258" w:rsidR="00726A8A" w:rsidRPr="00726A8A" w:rsidRDefault="00D67618" w:rsidP="00726A8A">
      <w:pPr>
        <w:jc w:val="center"/>
        <w:rPr>
          <w:rFonts w:ascii="Century Gothic" w:hAnsi="Century Gothic"/>
          <w:b/>
          <w:sz w:val="40"/>
          <w:szCs w:val="40"/>
          <w:u w:val="single"/>
        </w:rPr>
      </w:pPr>
      <w:r>
        <w:rPr>
          <w:rFonts w:ascii="Century Gothic" w:hAnsi="Century Gothic"/>
          <w:b/>
          <w:sz w:val="40"/>
          <w:szCs w:val="40"/>
          <w:u w:val="single"/>
        </w:rPr>
        <w:t xml:space="preserve">Non – Core </w:t>
      </w:r>
      <w:r w:rsidR="004839B1" w:rsidRPr="00D67618">
        <w:rPr>
          <w:rFonts w:ascii="Century Gothic" w:hAnsi="Century Gothic"/>
          <w:b/>
          <w:sz w:val="40"/>
          <w:szCs w:val="40"/>
          <w:u w:val="single"/>
        </w:rPr>
        <w:t>Assessment</w:t>
      </w:r>
      <w:r w:rsidR="00F31AA0">
        <w:rPr>
          <w:rFonts w:ascii="Century Gothic" w:hAnsi="Century Gothic"/>
          <w:b/>
          <w:sz w:val="40"/>
          <w:szCs w:val="40"/>
          <w:u w:val="single"/>
        </w:rPr>
        <w:t xml:space="preserve"> Strategy</w:t>
      </w:r>
      <w:r w:rsidR="00726A8A" w:rsidRPr="00726A8A">
        <w:rPr>
          <w:rFonts w:ascii="Century Gothic" w:eastAsia="Times New Roman" w:hAnsi="Century Gothic" w:cs="Calibri"/>
          <w:b/>
          <w:bCs/>
          <w:color w:val="345A8A"/>
          <w:kern w:val="36"/>
          <w:sz w:val="32"/>
          <w:szCs w:val="32"/>
          <w:bdr w:val="none" w:sz="0" w:space="0" w:color="auto" w:frame="1"/>
          <w:shd w:val="clear" w:color="auto" w:fill="FDFEFF"/>
          <w:lang w:eastAsia="en-GB"/>
        </w:rPr>
        <w:t> </w:t>
      </w:r>
    </w:p>
    <w:p w14:paraId="7A8B9DB9" w14:textId="04F70DA0" w:rsidR="00726A8A" w:rsidRPr="00726A8A" w:rsidRDefault="00726A8A" w:rsidP="00726A8A">
      <w:pPr>
        <w:shd w:val="clear" w:color="auto" w:fill="FFFFFF"/>
        <w:rPr>
          <w:rFonts w:ascii="Cambria" w:eastAsia="Times New Roman" w:hAnsi="Cambria" w:cs="Times New Roman"/>
          <w:color w:val="000000"/>
          <w:lang w:eastAsia="en-GB"/>
        </w:rPr>
      </w:pPr>
    </w:p>
    <w:p w14:paraId="52F795F8" w14:textId="62E655C5" w:rsidR="00726A8A" w:rsidRDefault="00726A8A" w:rsidP="00726A8A">
      <w:pPr>
        <w:shd w:val="clear" w:color="auto" w:fill="FFFFFF"/>
        <w:rPr>
          <w:rFonts w:ascii="Century Gothic" w:eastAsia="Times New Roman" w:hAnsi="Century Gothic" w:cs="Times New Roman"/>
          <w:b/>
          <w:bCs/>
          <w:color w:val="001320"/>
          <w:u w:val="single"/>
          <w:bdr w:val="none" w:sz="0" w:space="0" w:color="auto" w:frame="1"/>
          <w:shd w:val="clear" w:color="auto" w:fill="FDFEFF"/>
          <w:lang w:eastAsia="en-GB"/>
        </w:rPr>
      </w:pPr>
      <w:bookmarkStart w:id="0" w:name="_Hlk90910705"/>
      <w:r>
        <w:rPr>
          <w:rFonts w:ascii="Century Gothic" w:eastAsia="Times New Roman" w:hAnsi="Century Gothic" w:cs="Times New Roman"/>
          <w:b/>
          <w:bCs/>
          <w:color w:val="001320"/>
          <w:u w:val="single"/>
          <w:bdr w:val="none" w:sz="0" w:space="0" w:color="auto" w:frame="1"/>
          <w:shd w:val="clear" w:color="auto" w:fill="FDFEFF"/>
          <w:lang w:eastAsia="en-GB"/>
        </w:rPr>
        <w:t>Intent</w:t>
      </w:r>
      <w:bookmarkEnd w:id="0"/>
    </w:p>
    <w:p w14:paraId="6F4D05B0" w14:textId="14D25B84" w:rsidR="00726A8A" w:rsidRPr="00726A8A" w:rsidRDefault="00726A8A" w:rsidP="00726A8A">
      <w:pPr>
        <w:shd w:val="clear" w:color="auto" w:fill="FFFFFF"/>
        <w:rPr>
          <w:rFonts w:ascii="Cambria" w:eastAsia="Times New Roman" w:hAnsi="Cambria" w:cs="Times New Roman"/>
          <w:color w:val="000000"/>
          <w:lang w:eastAsia="en-GB"/>
        </w:rPr>
      </w:pPr>
    </w:p>
    <w:p w14:paraId="7DEE6AA4" w14:textId="3E7E1ED9" w:rsidR="00F03D34" w:rsidRDefault="00F03D34" w:rsidP="00726A8A">
      <w:pPr>
        <w:shd w:val="clear" w:color="auto" w:fill="FFFFFF"/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</w:pPr>
    </w:p>
    <w:p w14:paraId="1631C621" w14:textId="77777777" w:rsidR="003C05D8" w:rsidRDefault="00F03D34" w:rsidP="00726A8A">
      <w:pPr>
        <w:shd w:val="clear" w:color="auto" w:fill="FFFFFF"/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</w:pPr>
      <w:r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The purpose of our non-core assessment system</w:t>
      </w:r>
      <w:r w:rsidR="003C05D8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:</w:t>
      </w:r>
    </w:p>
    <w:p w14:paraId="7744D702" w14:textId="77777777" w:rsidR="003C05D8" w:rsidRDefault="003C05D8" w:rsidP="00726A8A">
      <w:pPr>
        <w:shd w:val="clear" w:color="auto" w:fill="FFFFFF"/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</w:pPr>
    </w:p>
    <w:p w14:paraId="6E6F8FED" w14:textId="72068BC9" w:rsidR="003C05D8" w:rsidRPr="00F31AA0" w:rsidRDefault="003C05D8" w:rsidP="00F31AA0">
      <w:pPr>
        <w:pStyle w:val="ListParagraph"/>
        <w:numPr>
          <w:ilvl w:val="0"/>
          <w:numId w:val="13"/>
        </w:numPr>
        <w:shd w:val="clear" w:color="auto" w:fill="FFFFFF"/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</w:pPr>
      <w:r w:rsidRPr="00F31AA0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T</w:t>
      </w:r>
      <w:r w:rsidR="00F03D34" w:rsidRPr="00F31AA0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o identify any gaps </w:t>
      </w:r>
      <w:r w:rsidR="00E262EC" w:rsidRPr="00F31AA0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in </w:t>
      </w:r>
      <w:r w:rsidR="00CF6A52" w:rsidRPr="00F31AA0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children’s </w:t>
      </w:r>
      <w:r w:rsidR="00E262EC" w:rsidRPr="00F31AA0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knowledge in order to </w:t>
      </w:r>
      <w:r w:rsidR="00E262EC" w:rsidRPr="00F31AA0">
        <w:rPr>
          <w:rFonts w:ascii="Century Gothic" w:eastAsia="Times New Roman" w:hAnsi="Century Gothic" w:cs="Times New Roman"/>
          <w:b/>
          <w:bCs/>
          <w:color w:val="001320"/>
          <w:bdr w:val="none" w:sz="0" w:space="0" w:color="auto" w:frame="1"/>
          <w:shd w:val="clear" w:color="auto" w:fill="FDFEFF"/>
          <w:lang w:eastAsia="en-GB"/>
        </w:rPr>
        <w:t>inform future teaching</w:t>
      </w:r>
      <w:r w:rsidRPr="00F31AA0">
        <w:rPr>
          <w:rFonts w:ascii="Century Gothic" w:eastAsia="Times New Roman" w:hAnsi="Century Gothic" w:cs="Times New Roman"/>
          <w:b/>
          <w:bCs/>
          <w:color w:val="001320"/>
          <w:bdr w:val="none" w:sz="0" w:space="0" w:color="auto" w:frame="1"/>
          <w:shd w:val="clear" w:color="auto" w:fill="FDFEFF"/>
          <w:lang w:eastAsia="en-GB"/>
        </w:rPr>
        <w:t>;</w:t>
      </w:r>
    </w:p>
    <w:p w14:paraId="6E9DC334" w14:textId="77777777" w:rsidR="003C05D8" w:rsidRDefault="003C05D8" w:rsidP="00726A8A">
      <w:pPr>
        <w:shd w:val="clear" w:color="auto" w:fill="FFFFFF"/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</w:pPr>
    </w:p>
    <w:p w14:paraId="10AD9EFC" w14:textId="1DFB7632" w:rsidR="003C05D8" w:rsidRPr="00F31AA0" w:rsidRDefault="003C05D8" w:rsidP="00F31AA0">
      <w:pPr>
        <w:pStyle w:val="ListParagraph"/>
        <w:numPr>
          <w:ilvl w:val="0"/>
          <w:numId w:val="13"/>
        </w:numPr>
        <w:shd w:val="clear" w:color="auto" w:fill="FFFFFF"/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</w:pPr>
      <w:r w:rsidRPr="00F31AA0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To </w:t>
      </w:r>
      <w:r w:rsidR="0090517B" w:rsidRPr="00F31AA0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help </w:t>
      </w:r>
      <w:r w:rsidR="006C137A" w:rsidRPr="00F31AA0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children</w:t>
      </w:r>
      <w:r w:rsidR="0090517B" w:rsidRPr="00F31AA0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 embed and use </w:t>
      </w:r>
      <w:r w:rsidR="00B76FFE" w:rsidRPr="00F31AA0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key </w:t>
      </w:r>
      <w:r w:rsidR="0090517B" w:rsidRPr="00F31AA0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knowledge </w:t>
      </w:r>
      <w:r w:rsidR="00B76FFE" w:rsidRPr="00F31AA0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and vocabulary </w:t>
      </w:r>
      <w:r w:rsidR="0090517B" w:rsidRPr="00F31AA0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fluently</w:t>
      </w:r>
      <w:r w:rsidRPr="00F31AA0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;</w:t>
      </w:r>
    </w:p>
    <w:p w14:paraId="230C74F5" w14:textId="77777777" w:rsidR="003C05D8" w:rsidRDefault="003C05D8" w:rsidP="00726A8A">
      <w:pPr>
        <w:shd w:val="clear" w:color="auto" w:fill="FFFFFF"/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</w:pPr>
    </w:p>
    <w:p w14:paraId="2C44596D" w14:textId="5297EC68" w:rsidR="006469BE" w:rsidRPr="00F31AA0" w:rsidRDefault="003C05D8" w:rsidP="00F31AA0">
      <w:pPr>
        <w:pStyle w:val="ListParagraph"/>
        <w:numPr>
          <w:ilvl w:val="0"/>
          <w:numId w:val="13"/>
        </w:numPr>
        <w:shd w:val="clear" w:color="auto" w:fill="FFFFFF"/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</w:pPr>
      <w:r w:rsidRPr="00F31AA0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To help further </w:t>
      </w:r>
      <w:r w:rsidR="0090517B" w:rsidRPr="00F31AA0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develop </w:t>
      </w:r>
      <w:r w:rsidRPr="00F31AA0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children’s </w:t>
      </w:r>
      <w:r w:rsidR="0090517B" w:rsidRPr="00F31AA0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understanding</w:t>
      </w:r>
      <w:r w:rsidRPr="00F31AA0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 of key concepts.</w:t>
      </w:r>
    </w:p>
    <w:p w14:paraId="1F72DFF2" w14:textId="15060EB3" w:rsidR="003C05D8" w:rsidRDefault="003C05D8" w:rsidP="00726A8A">
      <w:pPr>
        <w:shd w:val="clear" w:color="auto" w:fill="FFFFFF"/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</w:pPr>
    </w:p>
    <w:p w14:paraId="246E9CF4" w14:textId="77777777" w:rsidR="003C05D8" w:rsidRDefault="003C05D8" w:rsidP="00726A8A">
      <w:pPr>
        <w:shd w:val="clear" w:color="auto" w:fill="FFFFFF"/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</w:pPr>
    </w:p>
    <w:p w14:paraId="67D43113" w14:textId="77777777" w:rsidR="006469BE" w:rsidRDefault="006469BE" w:rsidP="00726A8A">
      <w:pPr>
        <w:shd w:val="clear" w:color="auto" w:fill="FFFFFF"/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</w:pPr>
    </w:p>
    <w:p w14:paraId="0FE961AD" w14:textId="3FACEF48" w:rsidR="00714474" w:rsidRDefault="004A1E3D" w:rsidP="00726A8A">
      <w:pPr>
        <w:shd w:val="clear" w:color="auto" w:fill="FFFFFF"/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</w:pPr>
      <w:r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We use a formative approach to non-core assessment</w:t>
      </w:r>
      <w:r w:rsidR="005A42D3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, using </w:t>
      </w:r>
      <w:r w:rsidR="00714186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a range of assessment tools</w:t>
      </w:r>
      <w:r w:rsidR="005A42D3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,</w:t>
      </w:r>
      <w:r w:rsidR="00714186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 to assess children against </w:t>
      </w:r>
      <w:r w:rsidR="005A42D3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our </w:t>
      </w:r>
      <w:r w:rsidR="00714186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identified end points for each </w:t>
      </w:r>
      <w:r w:rsidR="006469BE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topic.</w:t>
      </w:r>
      <w:r w:rsidR="007E6C77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 </w:t>
      </w:r>
      <w:r w:rsidR="005D6314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Teachers </w:t>
      </w:r>
      <w:r w:rsidR="005F4FB6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use this information </w:t>
      </w:r>
      <w:r w:rsidR="00E56EFF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when planning the next stage in the curriculum sequence.</w:t>
      </w:r>
    </w:p>
    <w:p w14:paraId="71F511EB" w14:textId="3C8CA236" w:rsidR="001D3AAC" w:rsidRDefault="00F03D34" w:rsidP="00726A8A">
      <w:pPr>
        <w:shd w:val="clear" w:color="auto" w:fill="FFFFFF"/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</w:pPr>
      <w:r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 </w:t>
      </w:r>
    </w:p>
    <w:p w14:paraId="17F7761D" w14:textId="77777777" w:rsidR="006828AA" w:rsidRDefault="006828AA" w:rsidP="00726A8A">
      <w:pPr>
        <w:shd w:val="clear" w:color="auto" w:fill="FFFFFF"/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</w:pPr>
    </w:p>
    <w:p w14:paraId="17459B6D" w14:textId="4598245B" w:rsidR="008D06F8" w:rsidRDefault="00FF4C4B" w:rsidP="00726A8A">
      <w:pPr>
        <w:shd w:val="clear" w:color="auto" w:fill="FFFFFF"/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</w:pPr>
      <w:r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Our curriculum is de</w:t>
      </w:r>
      <w:r w:rsidR="00845EE8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si</w:t>
      </w:r>
      <w:r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gned to </w:t>
      </w:r>
      <w:r w:rsidRPr="00FF4C4B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ensure that pupils embed key </w:t>
      </w:r>
      <w:r w:rsidR="00B867C7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knowledge, vocabulary and </w:t>
      </w:r>
      <w:r w:rsidRPr="00FF4C4B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concepts in their long-term memory and apply them fluently.</w:t>
      </w:r>
      <w:r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 </w:t>
      </w:r>
      <w:r w:rsidR="008D06F8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We therefore assess to identify any gaps in pupils</w:t>
      </w:r>
      <w:r w:rsidR="00B867C7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’</w:t>
      </w:r>
      <w:r w:rsidR="008D06F8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 memory in relation to three key areas:</w:t>
      </w:r>
    </w:p>
    <w:p w14:paraId="162972FC" w14:textId="77777777" w:rsidR="008D06F8" w:rsidRDefault="008D06F8" w:rsidP="00726A8A">
      <w:pPr>
        <w:shd w:val="clear" w:color="auto" w:fill="FFFFFF"/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</w:pPr>
    </w:p>
    <w:p w14:paraId="5FE93DB7" w14:textId="516B71AC" w:rsidR="008D06F8" w:rsidRPr="00DE1819" w:rsidRDefault="008D06F8" w:rsidP="00DE1819">
      <w:pPr>
        <w:pStyle w:val="ListParagraph"/>
        <w:numPr>
          <w:ilvl w:val="0"/>
          <w:numId w:val="9"/>
        </w:numPr>
        <w:shd w:val="clear" w:color="auto" w:fill="FFFFFF"/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</w:pPr>
      <w:r w:rsidRPr="00DE1819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Concept knowledge (key conceptual knowledge identif</w:t>
      </w:r>
      <w:r w:rsidR="001060FA" w:rsidRPr="00DE1819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ied in topics)</w:t>
      </w:r>
    </w:p>
    <w:p w14:paraId="35C6C1A7" w14:textId="5EBDA706" w:rsidR="008D06F8" w:rsidRPr="00DE1819" w:rsidRDefault="008D06F8" w:rsidP="00DE1819">
      <w:pPr>
        <w:pStyle w:val="ListParagraph"/>
        <w:numPr>
          <w:ilvl w:val="0"/>
          <w:numId w:val="9"/>
        </w:numPr>
        <w:shd w:val="clear" w:color="auto" w:fill="FFFFFF"/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</w:pPr>
      <w:r w:rsidRPr="00DE1819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Sticky Knowledge (key </w:t>
      </w:r>
      <w:r w:rsidR="001060FA" w:rsidRPr="00DE1819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component </w:t>
      </w:r>
      <w:r w:rsidRPr="00DE1819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knowledge for each topic)</w:t>
      </w:r>
    </w:p>
    <w:p w14:paraId="54121F97" w14:textId="77777777" w:rsidR="002C0141" w:rsidRDefault="008D06F8" w:rsidP="002C0141">
      <w:pPr>
        <w:pStyle w:val="ListParagraph"/>
        <w:numPr>
          <w:ilvl w:val="0"/>
          <w:numId w:val="9"/>
        </w:numPr>
        <w:shd w:val="clear" w:color="auto" w:fill="FFFFFF"/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</w:pPr>
      <w:r w:rsidRPr="00DE1819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Trust ten vocabulary (ten </w:t>
      </w:r>
      <w:r w:rsidR="006469BE" w:rsidRPr="00DE1819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essential</w:t>
      </w:r>
      <w:r w:rsidRPr="00DE1819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 </w:t>
      </w:r>
      <w:r w:rsidR="001060FA" w:rsidRPr="00DE1819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tier 2 and 3 </w:t>
      </w:r>
      <w:r w:rsidRPr="00DE1819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words identified for each topic)</w:t>
      </w:r>
      <w:r w:rsidR="00726A8A" w:rsidRPr="00DE1819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 </w:t>
      </w:r>
    </w:p>
    <w:p w14:paraId="1912607B" w14:textId="2F203EBF" w:rsidR="00726A8A" w:rsidRDefault="00726A8A" w:rsidP="00726A8A">
      <w:pPr>
        <w:shd w:val="clear" w:color="auto" w:fill="FFFFFF"/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</w:pPr>
      <w:r w:rsidRPr="00726A8A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 </w:t>
      </w:r>
    </w:p>
    <w:p w14:paraId="0313FA5C" w14:textId="07D4D692" w:rsidR="00B867C7" w:rsidRDefault="00B867C7" w:rsidP="00726A8A">
      <w:pPr>
        <w:shd w:val="clear" w:color="auto" w:fill="FFFFFF"/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</w:pPr>
    </w:p>
    <w:p w14:paraId="0B3860C1" w14:textId="77777777" w:rsidR="00344007" w:rsidRDefault="00344007" w:rsidP="00726A8A">
      <w:pPr>
        <w:shd w:val="clear" w:color="auto" w:fill="FFFFFF"/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</w:pPr>
    </w:p>
    <w:p w14:paraId="125AE086" w14:textId="4364418E" w:rsidR="00B867C7" w:rsidRDefault="00B867C7" w:rsidP="00726A8A">
      <w:pPr>
        <w:shd w:val="clear" w:color="auto" w:fill="FFFFFF"/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</w:pPr>
    </w:p>
    <w:p w14:paraId="7833CC5C" w14:textId="7633D536" w:rsidR="00B867C7" w:rsidRDefault="00B867C7" w:rsidP="00726A8A">
      <w:pPr>
        <w:shd w:val="clear" w:color="auto" w:fill="FFFFFF"/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</w:pPr>
    </w:p>
    <w:p w14:paraId="3D87791F" w14:textId="113E6186" w:rsidR="00B867C7" w:rsidRDefault="00B867C7" w:rsidP="00726A8A">
      <w:pPr>
        <w:shd w:val="clear" w:color="auto" w:fill="FFFFFF"/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</w:pPr>
    </w:p>
    <w:p w14:paraId="212FFB31" w14:textId="77777777" w:rsidR="00B867C7" w:rsidRDefault="00B867C7" w:rsidP="00726A8A">
      <w:pPr>
        <w:shd w:val="clear" w:color="auto" w:fill="FFFFFF"/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</w:pPr>
    </w:p>
    <w:p w14:paraId="5E05E2B8" w14:textId="74305890" w:rsidR="002C0141" w:rsidRDefault="002C0141" w:rsidP="00726A8A">
      <w:pPr>
        <w:shd w:val="clear" w:color="auto" w:fill="FFFFFF"/>
        <w:rPr>
          <w:rFonts w:ascii="Cambria" w:eastAsia="Times New Roman" w:hAnsi="Cambria" w:cs="Times New Roman"/>
          <w:color w:val="000000"/>
          <w:lang w:eastAsia="en-GB"/>
        </w:rPr>
      </w:pPr>
    </w:p>
    <w:p w14:paraId="7DC2768F" w14:textId="544DD2D7" w:rsidR="003C6F78" w:rsidRDefault="003C6F78" w:rsidP="00726A8A">
      <w:pPr>
        <w:shd w:val="clear" w:color="auto" w:fill="FFFFFF"/>
        <w:rPr>
          <w:rFonts w:ascii="Century Gothic" w:eastAsia="Times New Roman" w:hAnsi="Century Gothic" w:cs="Times New Roman"/>
          <w:b/>
          <w:bCs/>
          <w:color w:val="001320"/>
          <w:u w:val="single"/>
          <w:bdr w:val="none" w:sz="0" w:space="0" w:color="auto" w:frame="1"/>
          <w:shd w:val="clear" w:color="auto" w:fill="FDFEFF"/>
          <w:lang w:eastAsia="en-GB"/>
        </w:rPr>
      </w:pPr>
      <w:r>
        <w:rPr>
          <w:rFonts w:ascii="Century Gothic" w:eastAsia="Times New Roman" w:hAnsi="Century Gothic" w:cs="Times New Roman"/>
          <w:b/>
          <w:bCs/>
          <w:color w:val="001320"/>
          <w:u w:val="single"/>
          <w:bdr w:val="none" w:sz="0" w:space="0" w:color="auto" w:frame="1"/>
          <w:shd w:val="clear" w:color="auto" w:fill="FDFEFF"/>
          <w:lang w:eastAsia="en-GB"/>
        </w:rPr>
        <w:t>Implementation</w:t>
      </w:r>
    </w:p>
    <w:p w14:paraId="489E593F" w14:textId="7DD2A93D" w:rsidR="003C6F78" w:rsidRDefault="003C6F78" w:rsidP="00726A8A">
      <w:pPr>
        <w:shd w:val="clear" w:color="auto" w:fill="FFFFFF"/>
        <w:rPr>
          <w:rFonts w:ascii="Century Gothic" w:eastAsia="Times New Roman" w:hAnsi="Century Gothic" w:cs="Times New Roman"/>
          <w:b/>
          <w:bCs/>
          <w:color w:val="001320"/>
          <w:u w:val="single"/>
          <w:bdr w:val="none" w:sz="0" w:space="0" w:color="auto" w:frame="1"/>
          <w:shd w:val="clear" w:color="auto" w:fill="FDFEFF"/>
          <w:lang w:eastAsia="en-GB"/>
        </w:rPr>
      </w:pPr>
    </w:p>
    <w:p w14:paraId="15B383D2" w14:textId="3405C67A" w:rsidR="003C6F78" w:rsidRPr="00726A8A" w:rsidRDefault="003C6F78" w:rsidP="00726A8A">
      <w:pPr>
        <w:shd w:val="clear" w:color="auto" w:fill="FFFFFF"/>
        <w:rPr>
          <w:rFonts w:ascii="Cambria" w:eastAsia="Times New Roman" w:hAnsi="Cambria" w:cs="Times New Roman"/>
          <w:color w:val="000000"/>
          <w:lang w:eastAsia="en-GB"/>
        </w:rPr>
      </w:pPr>
    </w:p>
    <w:p w14:paraId="69328494" w14:textId="77777777" w:rsidR="008032DF" w:rsidRPr="008032DF" w:rsidRDefault="008032DF" w:rsidP="00726A8A">
      <w:pPr>
        <w:shd w:val="clear" w:color="auto" w:fill="FFFFFF"/>
        <w:rPr>
          <w:rFonts w:ascii="Century Gothic" w:eastAsia="Times New Roman" w:hAnsi="Century Gothic" w:cs="Times New Roman"/>
          <w:color w:val="000000"/>
          <w:u w:val="single"/>
          <w:bdr w:val="none" w:sz="0" w:space="0" w:color="auto" w:frame="1"/>
          <w:lang w:eastAsia="en-GB"/>
        </w:rPr>
      </w:pPr>
      <w:r w:rsidRPr="008032DF">
        <w:rPr>
          <w:rFonts w:ascii="Century Gothic" w:eastAsia="Times New Roman" w:hAnsi="Century Gothic" w:cs="Times New Roman"/>
          <w:color w:val="000000"/>
          <w:u w:val="single"/>
          <w:bdr w:val="none" w:sz="0" w:space="0" w:color="auto" w:frame="1"/>
          <w:lang w:eastAsia="en-GB"/>
        </w:rPr>
        <w:t>Trust Medium Term Overviews (MTOs)</w:t>
      </w:r>
    </w:p>
    <w:p w14:paraId="10129547" w14:textId="77777777" w:rsidR="008032DF" w:rsidRDefault="008032DF" w:rsidP="00726A8A">
      <w:pPr>
        <w:shd w:val="clear" w:color="auto" w:fill="FFFFFF"/>
        <w:rPr>
          <w:rFonts w:ascii="Century Gothic" w:eastAsia="Times New Roman" w:hAnsi="Century Gothic" w:cs="Times New Roman"/>
          <w:color w:val="000000"/>
          <w:bdr w:val="none" w:sz="0" w:space="0" w:color="auto" w:frame="1"/>
          <w:lang w:eastAsia="en-GB"/>
        </w:rPr>
      </w:pPr>
    </w:p>
    <w:p w14:paraId="710BFB1D" w14:textId="521523FD" w:rsidR="00726A8A" w:rsidRPr="00726A8A" w:rsidRDefault="003C6F78" w:rsidP="00726A8A">
      <w:pPr>
        <w:shd w:val="clear" w:color="auto" w:fill="FFFFFF"/>
        <w:rPr>
          <w:rFonts w:ascii="Cambria" w:eastAsia="Times New Roman" w:hAnsi="Cambria" w:cs="Times New Roman"/>
          <w:color w:val="000000"/>
          <w:lang w:eastAsia="en-GB"/>
        </w:rPr>
      </w:pPr>
      <w:r>
        <w:rPr>
          <w:rFonts w:ascii="Century Gothic" w:eastAsia="Times New Roman" w:hAnsi="Century Gothic" w:cs="Times New Roman"/>
          <w:color w:val="000000"/>
          <w:bdr w:val="none" w:sz="0" w:space="0" w:color="auto" w:frame="1"/>
          <w:lang w:eastAsia="en-GB"/>
        </w:rPr>
        <w:t xml:space="preserve">Our </w:t>
      </w:r>
      <w:r w:rsidR="002C0141">
        <w:rPr>
          <w:rFonts w:ascii="Century Gothic" w:eastAsia="Times New Roman" w:hAnsi="Century Gothic" w:cs="Times New Roman"/>
          <w:color w:val="000000"/>
          <w:bdr w:val="none" w:sz="0" w:space="0" w:color="auto" w:frame="1"/>
          <w:lang w:eastAsia="en-GB"/>
        </w:rPr>
        <w:t>Trust MTOs form an important part in the assessment process</w:t>
      </w:r>
      <w:r>
        <w:rPr>
          <w:rFonts w:ascii="Century Gothic" w:eastAsia="Times New Roman" w:hAnsi="Century Gothic" w:cs="Times New Roman"/>
          <w:color w:val="000000"/>
          <w:bdr w:val="none" w:sz="0" w:space="0" w:color="auto" w:frame="1"/>
          <w:lang w:eastAsia="en-GB"/>
        </w:rPr>
        <w:t>. T</w:t>
      </w:r>
      <w:r w:rsidR="00836023">
        <w:rPr>
          <w:rFonts w:ascii="Century Gothic" w:eastAsia="Times New Roman" w:hAnsi="Century Gothic" w:cs="Times New Roman"/>
          <w:color w:val="000000"/>
          <w:bdr w:val="none" w:sz="0" w:space="0" w:color="auto" w:frame="1"/>
          <w:lang w:eastAsia="en-GB"/>
        </w:rPr>
        <w:t xml:space="preserve">hey identify the end points for each topic and </w:t>
      </w:r>
      <w:r w:rsidR="008032DF">
        <w:rPr>
          <w:rFonts w:ascii="Century Gothic" w:eastAsia="Times New Roman" w:hAnsi="Century Gothic" w:cs="Times New Roman"/>
          <w:color w:val="000000"/>
          <w:bdr w:val="none" w:sz="0" w:space="0" w:color="auto" w:frame="1"/>
          <w:lang w:eastAsia="en-GB"/>
        </w:rPr>
        <w:t>support teachers in the assessment process:</w:t>
      </w:r>
    </w:p>
    <w:p w14:paraId="73AD7CB8" w14:textId="2973F341" w:rsidR="00726A8A" w:rsidRPr="00726A8A" w:rsidRDefault="002C0141" w:rsidP="00726A8A">
      <w:pPr>
        <w:numPr>
          <w:ilvl w:val="0"/>
          <w:numId w:val="1"/>
        </w:numPr>
        <w:shd w:val="clear" w:color="auto" w:fill="FFFFFF"/>
        <w:spacing w:beforeAutospacing="1" w:afterAutospacing="1"/>
        <w:rPr>
          <w:rFonts w:ascii="Calibri" w:eastAsia="Times New Roman" w:hAnsi="Calibri" w:cs="Calibri"/>
          <w:color w:val="000000"/>
          <w:lang w:eastAsia="en-GB"/>
        </w:rPr>
      </w:pPr>
      <w:r>
        <w:rPr>
          <w:rFonts w:ascii="Century Gothic" w:eastAsia="Times New Roman" w:hAnsi="Century Gothic" w:cs="Calibri"/>
          <w:color w:val="000000"/>
          <w:bdr w:val="none" w:sz="0" w:space="0" w:color="auto" w:frame="1"/>
          <w:lang w:eastAsia="en-GB"/>
        </w:rPr>
        <w:t>Sticky Knowledge section</w:t>
      </w:r>
      <w:r w:rsidR="00726A8A" w:rsidRPr="00726A8A">
        <w:rPr>
          <w:rFonts w:ascii="Century Gothic" w:eastAsia="Times New Roman" w:hAnsi="Century Gothic" w:cs="Calibri"/>
          <w:color w:val="000000"/>
          <w:bdr w:val="none" w:sz="0" w:space="0" w:color="auto" w:frame="1"/>
          <w:lang w:eastAsia="en-GB"/>
        </w:rPr>
        <w:t xml:space="preserve"> – This </w:t>
      </w:r>
      <w:r>
        <w:rPr>
          <w:rFonts w:ascii="Century Gothic" w:eastAsia="Times New Roman" w:hAnsi="Century Gothic" w:cs="Calibri"/>
          <w:color w:val="000000"/>
          <w:bdr w:val="none" w:sz="0" w:space="0" w:color="auto" w:frame="1"/>
          <w:lang w:eastAsia="en-GB"/>
        </w:rPr>
        <w:t>section contains all of the</w:t>
      </w:r>
      <w:r w:rsidR="00726A8A" w:rsidRPr="00726A8A">
        <w:rPr>
          <w:rFonts w:ascii="Century Gothic" w:eastAsia="Times New Roman" w:hAnsi="Century Gothic" w:cs="Calibri"/>
          <w:color w:val="000000"/>
          <w:bdr w:val="none" w:sz="0" w:space="0" w:color="auto" w:frame="1"/>
          <w:lang w:eastAsia="en-GB"/>
        </w:rPr>
        <w:t xml:space="preserve"> key</w:t>
      </w:r>
      <w:r>
        <w:rPr>
          <w:rFonts w:ascii="Century Gothic" w:eastAsia="Times New Roman" w:hAnsi="Century Gothic" w:cs="Calibri"/>
          <w:color w:val="000000"/>
          <w:bdr w:val="none" w:sz="0" w:space="0" w:color="auto" w:frame="1"/>
          <w:lang w:eastAsia="en-GB"/>
        </w:rPr>
        <w:t xml:space="preserve"> component </w:t>
      </w:r>
      <w:r w:rsidR="00726A8A" w:rsidRPr="00726A8A">
        <w:rPr>
          <w:rFonts w:ascii="Century Gothic" w:eastAsia="Times New Roman" w:hAnsi="Century Gothic" w:cs="Calibri"/>
          <w:color w:val="000000"/>
          <w:bdr w:val="none" w:sz="0" w:space="0" w:color="auto" w:frame="1"/>
          <w:lang w:eastAsia="en-GB"/>
        </w:rPr>
        <w:t xml:space="preserve"> knowledge that children </w:t>
      </w:r>
      <w:r>
        <w:rPr>
          <w:rFonts w:ascii="Century Gothic" w:eastAsia="Times New Roman" w:hAnsi="Century Gothic" w:cs="Calibri"/>
          <w:color w:val="000000"/>
          <w:bdr w:val="none" w:sz="0" w:space="0" w:color="auto" w:frame="1"/>
          <w:lang w:eastAsia="en-GB"/>
        </w:rPr>
        <w:t>need to</w:t>
      </w:r>
      <w:r w:rsidR="00726A8A" w:rsidRPr="00726A8A">
        <w:rPr>
          <w:rFonts w:ascii="Century Gothic" w:eastAsia="Times New Roman" w:hAnsi="Century Gothic" w:cs="Calibri"/>
          <w:color w:val="000000"/>
          <w:bdr w:val="none" w:sz="0" w:space="0" w:color="auto" w:frame="1"/>
          <w:lang w:eastAsia="en-GB"/>
        </w:rPr>
        <w:t xml:space="preserve"> be fluent with for their year group. </w:t>
      </w:r>
      <w:r w:rsidR="00102F22">
        <w:rPr>
          <w:rFonts w:ascii="Century Gothic" w:eastAsia="Times New Roman" w:hAnsi="Century Gothic" w:cs="Calibri"/>
          <w:color w:val="000000"/>
          <w:bdr w:val="none" w:sz="0" w:space="0" w:color="auto" w:frame="1"/>
          <w:lang w:eastAsia="en-GB"/>
        </w:rPr>
        <w:t>C</w:t>
      </w:r>
      <w:r w:rsidR="00726A8A" w:rsidRPr="00726A8A">
        <w:rPr>
          <w:rFonts w:ascii="Century Gothic" w:eastAsia="Times New Roman" w:hAnsi="Century Gothic" w:cs="Calibri"/>
          <w:color w:val="000000"/>
          <w:bdr w:val="none" w:sz="0" w:space="0" w:color="auto" w:frame="1"/>
          <w:lang w:eastAsia="en-GB"/>
        </w:rPr>
        <w:t>hildren must be able to demonstrate their understanding of most of these key facts through </w:t>
      </w:r>
      <w:r w:rsidR="00726A8A" w:rsidRPr="00726A8A">
        <w:rPr>
          <w:rFonts w:ascii="Century Gothic" w:eastAsia="Times New Roman" w:hAnsi="Century Gothic" w:cs="Calibri"/>
          <w:b/>
          <w:bCs/>
          <w:color w:val="000000"/>
          <w:bdr w:val="none" w:sz="0" w:space="0" w:color="auto" w:frame="1"/>
          <w:lang w:eastAsia="en-GB"/>
        </w:rPr>
        <w:t>both</w:t>
      </w:r>
      <w:r w:rsidR="00726A8A" w:rsidRPr="00726A8A">
        <w:rPr>
          <w:rFonts w:ascii="Century Gothic" w:eastAsia="Times New Roman" w:hAnsi="Century Gothic" w:cs="Calibri"/>
          <w:color w:val="000000"/>
          <w:bdr w:val="none" w:sz="0" w:space="0" w:color="auto" w:frame="1"/>
          <w:lang w:eastAsia="en-GB"/>
        </w:rPr>
        <w:t> written and spoken tasks. </w:t>
      </w:r>
    </w:p>
    <w:p w14:paraId="6196A257" w14:textId="6D9928C4" w:rsidR="00726A8A" w:rsidRPr="00726A8A" w:rsidRDefault="00102F22" w:rsidP="00726A8A">
      <w:pPr>
        <w:numPr>
          <w:ilvl w:val="0"/>
          <w:numId w:val="1"/>
        </w:numPr>
        <w:shd w:val="clear" w:color="auto" w:fill="FFFFFF"/>
        <w:spacing w:beforeAutospacing="1" w:afterAutospacing="1"/>
        <w:rPr>
          <w:rFonts w:ascii="Calibri" w:eastAsia="Times New Roman" w:hAnsi="Calibri" w:cs="Calibri"/>
          <w:color w:val="000000"/>
          <w:lang w:eastAsia="en-GB"/>
        </w:rPr>
      </w:pPr>
      <w:r>
        <w:rPr>
          <w:rFonts w:ascii="Century Gothic" w:eastAsia="Times New Roman" w:hAnsi="Century Gothic" w:cs="Calibri"/>
          <w:color w:val="000000"/>
          <w:bdr w:val="none" w:sz="0" w:space="0" w:color="auto" w:frame="1"/>
          <w:lang w:eastAsia="en-GB"/>
        </w:rPr>
        <w:t>Trust Ten Vocabulary</w:t>
      </w:r>
      <w:r w:rsidR="00726A8A" w:rsidRPr="00726A8A">
        <w:rPr>
          <w:rFonts w:ascii="Century Gothic" w:eastAsia="Times New Roman" w:hAnsi="Century Gothic" w:cs="Calibri"/>
          <w:color w:val="000000"/>
          <w:bdr w:val="none" w:sz="0" w:space="0" w:color="auto" w:frame="1"/>
          <w:lang w:eastAsia="en-GB"/>
        </w:rPr>
        <w:t xml:space="preserve"> – This </w:t>
      </w:r>
      <w:r>
        <w:rPr>
          <w:rFonts w:ascii="Century Gothic" w:eastAsia="Times New Roman" w:hAnsi="Century Gothic" w:cs="Calibri"/>
          <w:color w:val="000000"/>
          <w:bdr w:val="none" w:sz="0" w:space="0" w:color="auto" w:frame="1"/>
          <w:lang w:eastAsia="en-GB"/>
        </w:rPr>
        <w:t xml:space="preserve">is </w:t>
      </w:r>
      <w:r w:rsidR="00726A8A" w:rsidRPr="00726A8A">
        <w:rPr>
          <w:rFonts w:ascii="Century Gothic" w:eastAsia="Times New Roman" w:hAnsi="Century Gothic" w:cs="Calibri"/>
          <w:color w:val="000000"/>
          <w:bdr w:val="none" w:sz="0" w:space="0" w:color="auto" w:frame="1"/>
          <w:lang w:eastAsia="en-GB"/>
        </w:rPr>
        <w:t xml:space="preserve">a list of </w:t>
      </w:r>
      <w:r>
        <w:rPr>
          <w:rFonts w:ascii="Century Gothic" w:eastAsia="Times New Roman" w:hAnsi="Century Gothic" w:cs="Calibri"/>
          <w:color w:val="000000"/>
          <w:bdr w:val="none" w:sz="0" w:space="0" w:color="auto" w:frame="1"/>
          <w:lang w:eastAsia="en-GB"/>
        </w:rPr>
        <w:t xml:space="preserve">10 key words </w:t>
      </w:r>
      <w:r w:rsidR="00726A8A" w:rsidRPr="00726A8A">
        <w:rPr>
          <w:rFonts w:ascii="Century Gothic" w:eastAsia="Times New Roman" w:hAnsi="Century Gothic" w:cs="Calibri"/>
          <w:color w:val="000000"/>
          <w:bdr w:val="none" w:sz="0" w:space="0" w:color="auto" w:frame="1"/>
          <w:lang w:eastAsia="en-GB"/>
        </w:rPr>
        <w:t>that children must be able to define and apply to</w:t>
      </w:r>
      <w:r w:rsidR="00726A8A" w:rsidRPr="00726A8A">
        <w:rPr>
          <w:rFonts w:ascii="Century Gothic" w:eastAsia="Times New Roman" w:hAnsi="Century Gothic" w:cs="Calibri"/>
          <w:b/>
          <w:bCs/>
          <w:color w:val="000000"/>
          <w:bdr w:val="none" w:sz="0" w:space="0" w:color="auto" w:frame="1"/>
          <w:lang w:eastAsia="en-GB"/>
        </w:rPr>
        <w:t> both</w:t>
      </w:r>
      <w:r w:rsidR="00726A8A" w:rsidRPr="00726A8A">
        <w:rPr>
          <w:rFonts w:ascii="Century Gothic" w:eastAsia="Times New Roman" w:hAnsi="Century Gothic" w:cs="Calibri"/>
          <w:color w:val="000000"/>
          <w:bdr w:val="none" w:sz="0" w:space="0" w:color="auto" w:frame="1"/>
          <w:lang w:eastAsia="en-GB"/>
        </w:rPr>
        <w:t xml:space="preserve"> written and spoken tasks with fluency and ease. In order to meet the expected standard for the year group, children must be confident with </w:t>
      </w:r>
      <w:r>
        <w:rPr>
          <w:rFonts w:ascii="Century Gothic" w:eastAsia="Times New Roman" w:hAnsi="Century Gothic" w:cs="Calibri"/>
          <w:color w:val="000000"/>
          <w:bdr w:val="none" w:sz="0" w:space="0" w:color="auto" w:frame="1"/>
          <w:lang w:eastAsia="en-GB"/>
        </w:rPr>
        <w:t xml:space="preserve">using this vocabulary in contexts, both in written and spoken form. </w:t>
      </w:r>
    </w:p>
    <w:p w14:paraId="02945C5C" w14:textId="43C01BB4" w:rsidR="00726A8A" w:rsidRPr="008D3713" w:rsidRDefault="00726A8A" w:rsidP="00102F22">
      <w:pPr>
        <w:numPr>
          <w:ilvl w:val="0"/>
          <w:numId w:val="1"/>
        </w:numPr>
        <w:shd w:val="clear" w:color="auto" w:fill="FFFFFF"/>
        <w:spacing w:beforeAutospacing="1" w:afterAutospacing="1"/>
        <w:rPr>
          <w:rFonts w:ascii="Cambria" w:eastAsia="Times New Roman" w:hAnsi="Cambria" w:cs="Times New Roman"/>
          <w:color w:val="000000"/>
          <w:lang w:eastAsia="en-GB"/>
        </w:rPr>
      </w:pPr>
      <w:r w:rsidRPr="00726A8A">
        <w:rPr>
          <w:rFonts w:ascii="Century Gothic" w:eastAsia="Times New Roman" w:hAnsi="Century Gothic" w:cs="Calibri"/>
          <w:color w:val="000000"/>
          <w:bdr w:val="none" w:sz="0" w:space="0" w:color="auto" w:frame="1"/>
          <w:lang w:eastAsia="en-GB"/>
        </w:rPr>
        <w:t>K</w:t>
      </w:r>
      <w:r w:rsidR="00102F22">
        <w:rPr>
          <w:rFonts w:ascii="Century Gothic" w:eastAsia="Times New Roman" w:hAnsi="Century Gothic" w:cs="Calibri"/>
          <w:color w:val="000000"/>
          <w:bdr w:val="none" w:sz="0" w:space="0" w:color="auto" w:frame="1"/>
          <w:lang w:eastAsia="en-GB"/>
        </w:rPr>
        <w:t xml:space="preserve">ey Questions section – </w:t>
      </w:r>
      <w:r w:rsidR="00CF6A52">
        <w:rPr>
          <w:rFonts w:ascii="Century Gothic" w:eastAsia="Times New Roman" w:hAnsi="Century Gothic" w:cs="Calibri"/>
          <w:color w:val="000000"/>
          <w:bdr w:val="none" w:sz="0" w:space="0" w:color="auto" w:frame="1"/>
          <w:lang w:eastAsia="en-GB"/>
        </w:rPr>
        <w:t xml:space="preserve">this is a list of the key questions children need to be able to answer to demonstrate a good understanding of the topic. </w:t>
      </w:r>
      <w:r w:rsidRPr="00726A8A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 </w:t>
      </w:r>
    </w:p>
    <w:p w14:paraId="3726B823" w14:textId="09CC38B4" w:rsidR="00975AAB" w:rsidRPr="006F3483" w:rsidRDefault="008D3713" w:rsidP="00975AAB">
      <w:pPr>
        <w:numPr>
          <w:ilvl w:val="0"/>
          <w:numId w:val="1"/>
        </w:numPr>
        <w:shd w:val="clear" w:color="auto" w:fill="FFFFFF"/>
        <w:spacing w:beforeAutospacing="1" w:afterAutospacing="1"/>
        <w:rPr>
          <w:rFonts w:ascii="Cambria" w:eastAsia="Times New Roman" w:hAnsi="Cambria" w:cs="Times New Roman"/>
          <w:color w:val="000000"/>
          <w:lang w:eastAsia="en-GB"/>
        </w:rPr>
      </w:pPr>
      <w:r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Concepts section – this lists all of the key concepts children need to know</w:t>
      </w:r>
      <w:r w:rsidR="00975AAB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 related to each topic. Our concept maps state key conceptual knowledge children need to be able to recall from long term memory</w:t>
      </w:r>
      <w:r w:rsidR="006F3483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.</w:t>
      </w:r>
    </w:p>
    <w:p w14:paraId="7AA7F727" w14:textId="6B951AEB" w:rsidR="006F3483" w:rsidRDefault="006F3483" w:rsidP="006F3483">
      <w:pPr>
        <w:shd w:val="clear" w:color="auto" w:fill="FFFFFF"/>
        <w:spacing w:beforeAutospacing="1" w:afterAutospacing="1"/>
        <w:rPr>
          <w:rFonts w:ascii="Century Gothic" w:eastAsia="Times New Roman" w:hAnsi="Century Gothic" w:cs="Times New Roman"/>
          <w:color w:val="001320"/>
          <w:u w:val="single"/>
          <w:bdr w:val="none" w:sz="0" w:space="0" w:color="auto" w:frame="1"/>
          <w:shd w:val="clear" w:color="auto" w:fill="FDFEFF"/>
          <w:lang w:eastAsia="en-GB"/>
        </w:rPr>
      </w:pPr>
      <w:r w:rsidRPr="008032DF">
        <w:rPr>
          <w:rFonts w:ascii="Century Gothic" w:eastAsia="Times New Roman" w:hAnsi="Century Gothic" w:cs="Times New Roman"/>
          <w:color w:val="001320"/>
          <w:u w:val="single"/>
          <w:bdr w:val="none" w:sz="0" w:space="0" w:color="auto" w:frame="1"/>
          <w:shd w:val="clear" w:color="auto" w:fill="FDFEFF"/>
          <w:lang w:eastAsia="en-GB"/>
        </w:rPr>
        <w:t>Non-core assessment tools</w:t>
      </w:r>
    </w:p>
    <w:p w14:paraId="52368921" w14:textId="09596059" w:rsidR="008032DF" w:rsidRPr="008032DF" w:rsidRDefault="008032DF" w:rsidP="006F3483">
      <w:pPr>
        <w:shd w:val="clear" w:color="auto" w:fill="FFFFFF"/>
        <w:spacing w:beforeAutospacing="1" w:afterAutospacing="1"/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</w:pPr>
      <w:r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We use a range of formative assessment tools to </w:t>
      </w:r>
      <w:r w:rsidR="00693581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support teachers:</w:t>
      </w:r>
    </w:p>
    <w:p w14:paraId="558B432E" w14:textId="77777777" w:rsidR="003C6F78" w:rsidRPr="00693581" w:rsidRDefault="003C6F78" w:rsidP="00693581">
      <w:pPr>
        <w:pStyle w:val="ListParagraph"/>
        <w:numPr>
          <w:ilvl w:val="0"/>
          <w:numId w:val="11"/>
        </w:numPr>
        <w:rPr>
          <w:rFonts w:ascii="Century Gothic" w:eastAsia="Times New Roman" w:hAnsi="Century Gothic" w:cs="Century Gothic"/>
          <w:lang w:val="en-US" w:eastAsia="en-GB"/>
        </w:rPr>
      </w:pPr>
      <w:r w:rsidRPr="00693581">
        <w:rPr>
          <w:rFonts w:ascii="Century Gothic" w:eastAsia="Times New Roman" w:hAnsi="Century Gothic" w:cs="Century Gothic"/>
          <w:lang w:val="en-US" w:eastAsia="en-GB"/>
        </w:rPr>
        <w:t xml:space="preserve">Mind Maps -children will complete on-going mind maps during a topic which will be used to assess retention of knowledge </w:t>
      </w:r>
    </w:p>
    <w:p w14:paraId="18477A0E" w14:textId="77777777" w:rsidR="003C6F78" w:rsidRPr="008032DF" w:rsidRDefault="003C6F78" w:rsidP="003C6F78">
      <w:pPr>
        <w:contextualSpacing/>
        <w:rPr>
          <w:rFonts w:ascii="Century Gothic" w:eastAsia="Times New Roman" w:hAnsi="Century Gothic" w:cs="Century Gothic"/>
          <w:lang w:val="en-US" w:eastAsia="en-GB"/>
        </w:rPr>
      </w:pPr>
    </w:p>
    <w:p w14:paraId="5A9D10C1" w14:textId="48969DA1" w:rsidR="003C6F78" w:rsidRPr="00693581" w:rsidRDefault="00B867C7" w:rsidP="00693581">
      <w:pPr>
        <w:pStyle w:val="ListParagraph"/>
        <w:numPr>
          <w:ilvl w:val="0"/>
          <w:numId w:val="11"/>
        </w:numPr>
        <w:rPr>
          <w:rFonts w:ascii="Century Gothic" w:eastAsia="Times New Roman" w:hAnsi="Century Gothic" w:cs="Century Gothic"/>
          <w:lang w:val="en-US" w:eastAsia="en-GB"/>
        </w:rPr>
      </w:pPr>
      <w:r>
        <w:rPr>
          <w:rFonts w:ascii="Century Gothic" w:eastAsia="Times New Roman" w:hAnsi="Century Gothic" w:cs="Century Gothic"/>
          <w:lang w:val="en-US" w:eastAsia="en-GB"/>
        </w:rPr>
        <w:t xml:space="preserve">Retention quizzes - </w:t>
      </w:r>
      <w:r w:rsidR="003C6F78" w:rsidRPr="00693581">
        <w:rPr>
          <w:rFonts w:ascii="Century Gothic" w:eastAsia="Times New Roman" w:hAnsi="Century Gothic" w:cs="Century Gothic"/>
          <w:lang w:val="en-US" w:eastAsia="en-GB"/>
        </w:rPr>
        <w:t xml:space="preserve">Low stakes quizzing of </w:t>
      </w:r>
      <w:r>
        <w:rPr>
          <w:rFonts w:ascii="Century Gothic" w:eastAsia="Times New Roman" w:hAnsi="Century Gothic" w:cs="Century Gothic"/>
          <w:lang w:val="en-US" w:eastAsia="en-GB"/>
        </w:rPr>
        <w:t>prior knowledge (</w:t>
      </w:r>
      <w:r w:rsidR="003C6F78" w:rsidRPr="00693581">
        <w:rPr>
          <w:rFonts w:ascii="Century Gothic" w:eastAsia="Times New Roman" w:hAnsi="Century Gothic" w:cs="Century Gothic"/>
          <w:lang w:val="en-US" w:eastAsia="en-GB"/>
        </w:rPr>
        <w:t>previous topics and previous year groups</w:t>
      </w:r>
      <w:r>
        <w:rPr>
          <w:rFonts w:ascii="Century Gothic" w:eastAsia="Times New Roman" w:hAnsi="Century Gothic" w:cs="Century Gothic"/>
          <w:lang w:val="en-US" w:eastAsia="en-GB"/>
        </w:rPr>
        <w:t>)</w:t>
      </w:r>
    </w:p>
    <w:p w14:paraId="7F1D7369" w14:textId="77777777" w:rsidR="003C6F78" w:rsidRPr="008032DF" w:rsidRDefault="003C6F78" w:rsidP="003C6F78">
      <w:pPr>
        <w:contextualSpacing/>
        <w:rPr>
          <w:rFonts w:ascii="Century Gothic" w:eastAsia="Times New Roman" w:hAnsi="Century Gothic" w:cs="Century Gothic"/>
          <w:lang w:val="en-US" w:eastAsia="en-GB"/>
        </w:rPr>
      </w:pPr>
    </w:p>
    <w:p w14:paraId="56989C2C" w14:textId="09222CCD" w:rsidR="003C6F78" w:rsidRPr="00693581" w:rsidRDefault="003C6F78" w:rsidP="00693581">
      <w:pPr>
        <w:pStyle w:val="ListParagraph"/>
        <w:numPr>
          <w:ilvl w:val="0"/>
          <w:numId w:val="11"/>
        </w:numPr>
        <w:rPr>
          <w:rFonts w:ascii="Century Gothic" w:eastAsia="Times New Roman" w:hAnsi="Century Gothic" w:cs="Century Gothic"/>
          <w:lang w:val="en-US" w:eastAsia="en-GB"/>
        </w:rPr>
      </w:pPr>
      <w:r w:rsidRPr="00693581">
        <w:rPr>
          <w:rFonts w:ascii="Century Gothic" w:eastAsia="Times New Roman" w:hAnsi="Century Gothic" w:cs="Century Gothic"/>
          <w:lang w:val="en-US" w:eastAsia="en-GB"/>
        </w:rPr>
        <w:t>Retention Grids</w:t>
      </w:r>
    </w:p>
    <w:p w14:paraId="6070126E" w14:textId="77777777" w:rsidR="003C6F78" w:rsidRPr="008032DF" w:rsidRDefault="003C6F78" w:rsidP="003C6F78">
      <w:pPr>
        <w:contextualSpacing/>
        <w:rPr>
          <w:rFonts w:ascii="Century Gothic" w:eastAsia="Times New Roman" w:hAnsi="Century Gothic" w:cs="Century Gothic"/>
          <w:lang w:val="en-US" w:eastAsia="en-GB"/>
        </w:rPr>
      </w:pPr>
    </w:p>
    <w:p w14:paraId="6037C260" w14:textId="005BB377" w:rsidR="003C6F78" w:rsidRPr="00693581" w:rsidRDefault="003C6F78" w:rsidP="00693581">
      <w:pPr>
        <w:pStyle w:val="ListParagraph"/>
        <w:numPr>
          <w:ilvl w:val="0"/>
          <w:numId w:val="11"/>
        </w:numPr>
        <w:rPr>
          <w:rFonts w:ascii="Century Gothic" w:eastAsia="Times New Roman" w:hAnsi="Century Gothic" w:cs="Century Gothic"/>
          <w:lang w:val="en-US" w:eastAsia="en-GB"/>
        </w:rPr>
      </w:pPr>
      <w:r w:rsidRPr="00693581">
        <w:rPr>
          <w:rFonts w:ascii="Century Gothic" w:eastAsia="Times New Roman" w:hAnsi="Century Gothic" w:cs="Century Gothic"/>
          <w:lang w:val="en-US" w:eastAsia="en-GB"/>
        </w:rPr>
        <w:t xml:space="preserve">Children's verbal responses to </w:t>
      </w:r>
      <w:r w:rsidR="00693581" w:rsidRPr="00693581">
        <w:rPr>
          <w:rFonts w:ascii="Century Gothic" w:eastAsia="Times New Roman" w:hAnsi="Century Gothic" w:cs="Century Gothic"/>
          <w:lang w:val="en-US" w:eastAsia="en-GB"/>
        </w:rPr>
        <w:t>questioning</w:t>
      </w:r>
      <w:r w:rsidRPr="00693581">
        <w:rPr>
          <w:rFonts w:ascii="Century Gothic" w:eastAsia="Times New Roman" w:hAnsi="Century Gothic" w:cs="Century Gothic"/>
          <w:lang w:val="en-US" w:eastAsia="en-GB"/>
        </w:rPr>
        <w:t xml:space="preserve"> throughout a topic</w:t>
      </w:r>
    </w:p>
    <w:p w14:paraId="5CB3AE3E" w14:textId="77777777" w:rsidR="003C6F78" w:rsidRPr="008032DF" w:rsidRDefault="003C6F78" w:rsidP="003C6F78">
      <w:pPr>
        <w:contextualSpacing/>
        <w:rPr>
          <w:rFonts w:ascii="Century Gothic" w:eastAsia="Times New Roman" w:hAnsi="Century Gothic" w:cs="Century Gothic"/>
          <w:lang w:val="en-US" w:eastAsia="en-GB"/>
        </w:rPr>
      </w:pPr>
    </w:p>
    <w:p w14:paraId="5D9495DC" w14:textId="12AADC53" w:rsidR="009377EB" w:rsidRDefault="003C6F78" w:rsidP="009377EB">
      <w:pPr>
        <w:pStyle w:val="ListParagraph"/>
        <w:numPr>
          <w:ilvl w:val="0"/>
          <w:numId w:val="11"/>
        </w:numPr>
        <w:rPr>
          <w:rFonts w:ascii="Century Gothic" w:eastAsia="Times New Roman" w:hAnsi="Century Gothic" w:cs="Century Gothic"/>
          <w:lang w:val="en-US" w:eastAsia="en-GB"/>
        </w:rPr>
      </w:pPr>
      <w:r w:rsidRPr="00693581">
        <w:rPr>
          <w:rFonts w:ascii="Century Gothic" w:eastAsia="Times New Roman" w:hAnsi="Century Gothic" w:cs="Century Gothic"/>
          <w:lang w:val="en-US" w:eastAsia="en-GB"/>
        </w:rPr>
        <w:t>Exit quiz</w:t>
      </w:r>
      <w:r w:rsidR="00465875">
        <w:rPr>
          <w:rFonts w:ascii="Century Gothic" w:eastAsia="Times New Roman" w:hAnsi="Century Gothic" w:cs="Century Gothic"/>
          <w:lang w:val="en-US" w:eastAsia="en-GB"/>
        </w:rPr>
        <w:t>zes</w:t>
      </w:r>
      <w:r w:rsidRPr="00693581">
        <w:rPr>
          <w:rFonts w:ascii="Century Gothic" w:eastAsia="Times New Roman" w:hAnsi="Century Gothic" w:cs="Century Gothic"/>
          <w:lang w:val="en-US" w:eastAsia="en-GB"/>
        </w:rPr>
        <w:t xml:space="preserve"> - completed at the end of a topic</w:t>
      </w:r>
      <w:r w:rsidR="009377EB">
        <w:rPr>
          <w:rFonts w:ascii="Century Gothic" w:eastAsia="Times New Roman" w:hAnsi="Century Gothic" w:cs="Century Gothic"/>
          <w:lang w:val="en-US" w:eastAsia="en-GB"/>
        </w:rPr>
        <w:t xml:space="preserve"> to assess children’s retention of </w:t>
      </w:r>
      <w:r w:rsidR="00465875">
        <w:rPr>
          <w:rFonts w:ascii="Century Gothic" w:eastAsia="Times New Roman" w:hAnsi="Century Gothic" w:cs="Century Gothic"/>
          <w:lang w:val="en-US" w:eastAsia="en-GB"/>
        </w:rPr>
        <w:t xml:space="preserve">all </w:t>
      </w:r>
      <w:r w:rsidR="009377EB">
        <w:rPr>
          <w:rFonts w:ascii="Century Gothic" w:eastAsia="Times New Roman" w:hAnsi="Century Gothic" w:cs="Century Gothic"/>
          <w:lang w:val="en-US" w:eastAsia="en-GB"/>
        </w:rPr>
        <w:t>sticky knowledge</w:t>
      </w:r>
      <w:r w:rsidR="009377EB" w:rsidRPr="009377EB">
        <w:rPr>
          <w:rFonts w:ascii="Century Gothic" w:eastAsia="Times New Roman" w:hAnsi="Century Gothic" w:cs="Century Gothic"/>
          <w:lang w:val="en-US" w:eastAsia="en-GB"/>
        </w:rPr>
        <w:t xml:space="preserve"> </w:t>
      </w:r>
    </w:p>
    <w:p w14:paraId="2845EE31" w14:textId="77777777" w:rsidR="009377EB" w:rsidRPr="009377EB" w:rsidRDefault="009377EB" w:rsidP="009377EB">
      <w:pPr>
        <w:pStyle w:val="ListParagraph"/>
        <w:rPr>
          <w:rFonts w:ascii="Century Gothic" w:eastAsia="Times New Roman" w:hAnsi="Century Gothic" w:cs="Century Gothic"/>
          <w:lang w:val="en-US" w:eastAsia="en-GB"/>
        </w:rPr>
      </w:pPr>
    </w:p>
    <w:p w14:paraId="5628CA32" w14:textId="47BC85C8" w:rsidR="003C6F78" w:rsidRPr="009377EB" w:rsidRDefault="009377EB" w:rsidP="009377EB">
      <w:pPr>
        <w:pStyle w:val="ListParagraph"/>
        <w:numPr>
          <w:ilvl w:val="0"/>
          <w:numId w:val="11"/>
        </w:numPr>
        <w:rPr>
          <w:rFonts w:ascii="Century Gothic" w:eastAsia="Times New Roman" w:hAnsi="Century Gothic" w:cs="Century Gothic"/>
          <w:lang w:val="en-US" w:eastAsia="en-GB"/>
        </w:rPr>
      </w:pPr>
      <w:r w:rsidRPr="00693581">
        <w:rPr>
          <w:rFonts w:ascii="Century Gothic" w:eastAsia="Times New Roman" w:hAnsi="Century Gothic" w:cs="Century Gothic"/>
          <w:lang w:val="en-US" w:eastAsia="en-GB"/>
        </w:rPr>
        <w:lastRenderedPageBreak/>
        <w:t xml:space="preserve">Lesson </w:t>
      </w:r>
      <w:r>
        <w:rPr>
          <w:rFonts w:ascii="Century Gothic" w:eastAsia="Times New Roman" w:hAnsi="Century Gothic" w:cs="Century Gothic"/>
          <w:lang w:val="en-US" w:eastAsia="en-GB"/>
        </w:rPr>
        <w:t xml:space="preserve">retention </w:t>
      </w:r>
      <w:r w:rsidRPr="00693581">
        <w:rPr>
          <w:rFonts w:ascii="Century Gothic" w:eastAsia="Times New Roman" w:hAnsi="Century Gothic" w:cs="Century Gothic"/>
          <w:lang w:val="en-US" w:eastAsia="en-GB"/>
        </w:rPr>
        <w:t xml:space="preserve">tasks - children's work in books in response to knowledge retention tasks </w:t>
      </w:r>
    </w:p>
    <w:p w14:paraId="06F8DF87" w14:textId="77777777" w:rsidR="00693581" w:rsidRPr="00693581" w:rsidRDefault="00693581" w:rsidP="00693581">
      <w:pPr>
        <w:pStyle w:val="ListParagraph"/>
        <w:rPr>
          <w:rFonts w:ascii="Century Gothic" w:eastAsia="Times New Roman" w:hAnsi="Century Gothic" w:cs="Century Gothic"/>
          <w:lang w:val="en-US" w:eastAsia="en-GB"/>
        </w:rPr>
      </w:pPr>
    </w:p>
    <w:p w14:paraId="4A4CDA85" w14:textId="7331F3DF" w:rsidR="00693581" w:rsidRDefault="00693581" w:rsidP="00693581">
      <w:pPr>
        <w:pStyle w:val="ListParagraph"/>
        <w:numPr>
          <w:ilvl w:val="0"/>
          <w:numId w:val="11"/>
        </w:numPr>
        <w:rPr>
          <w:rFonts w:ascii="Century Gothic" w:eastAsia="Times New Roman" w:hAnsi="Century Gothic" w:cs="Century Gothic"/>
          <w:lang w:val="en-US" w:eastAsia="en-GB"/>
        </w:rPr>
      </w:pPr>
      <w:r w:rsidRPr="00693581">
        <w:rPr>
          <w:rFonts w:ascii="Century Gothic" w:eastAsia="Times New Roman" w:hAnsi="Century Gothic" w:cs="Century Gothic"/>
          <w:lang w:val="en-US" w:eastAsia="en-GB"/>
        </w:rPr>
        <w:t xml:space="preserve">Lesson application tasks - </w:t>
      </w:r>
      <w:r w:rsidR="00465875" w:rsidRPr="00693581">
        <w:rPr>
          <w:rFonts w:ascii="Century Gothic" w:eastAsia="Times New Roman" w:hAnsi="Century Gothic" w:cs="Century Gothic"/>
          <w:lang w:val="en-US" w:eastAsia="en-GB"/>
        </w:rPr>
        <w:t>opportunities</w:t>
      </w:r>
      <w:r w:rsidRPr="00693581">
        <w:rPr>
          <w:rFonts w:ascii="Century Gothic" w:eastAsia="Times New Roman" w:hAnsi="Century Gothic" w:cs="Century Gothic"/>
          <w:lang w:val="en-US" w:eastAsia="en-GB"/>
        </w:rPr>
        <w:t xml:space="preserve"> to apply knowledge and vocabulary during written and spoken tasks.</w:t>
      </w:r>
    </w:p>
    <w:p w14:paraId="3D935827" w14:textId="77777777" w:rsidR="00693581" w:rsidRPr="00693581" w:rsidRDefault="00693581" w:rsidP="00693581">
      <w:pPr>
        <w:rPr>
          <w:rFonts w:ascii="Century Gothic" w:eastAsia="Times New Roman" w:hAnsi="Century Gothic" w:cs="Century Gothic"/>
          <w:lang w:val="en-US" w:eastAsia="en-GB"/>
        </w:rPr>
      </w:pPr>
    </w:p>
    <w:p w14:paraId="01680BC5" w14:textId="075530EA" w:rsidR="00693581" w:rsidRDefault="00693581" w:rsidP="00693581">
      <w:pPr>
        <w:pStyle w:val="ListParagraph"/>
        <w:numPr>
          <w:ilvl w:val="0"/>
          <w:numId w:val="11"/>
        </w:numPr>
        <w:rPr>
          <w:rFonts w:ascii="Century Gothic" w:eastAsia="Times New Roman" w:hAnsi="Century Gothic" w:cs="Century Gothic"/>
          <w:lang w:val="en-US" w:eastAsia="en-GB"/>
        </w:rPr>
      </w:pPr>
      <w:r w:rsidRPr="00693581">
        <w:rPr>
          <w:rFonts w:ascii="Century Gothic" w:eastAsia="Times New Roman" w:hAnsi="Century Gothic" w:cs="Century Gothic"/>
          <w:lang w:val="en-US" w:eastAsia="en-GB"/>
        </w:rPr>
        <w:t xml:space="preserve">Exit Task - children complete a written essay task </w:t>
      </w:r>
      <w:r w:rsidR="00465875">
        <w:rPr>
          <w:rFonts w:ascii="Century Gothic" w:eastAsia="Times New Roman" w:hAnsi="Century Gothic" w:cs="Century Gothic"/>
          <w:lang w:val="en-US" w:eastAsia="en-GB"/>
        </w:rPr>
        <w:t>which gives the opportunity to apply knowledge and vocabulary gained from the whole topic</w:t>
      </w:r>
    </w:p>
    <w:p w14:paraId="5FB04E24" w14:textId="77777777" w:rsidR="00693581" w:rsidRPr="00693581" w:rsidRDefault="00693581" w:rsidP="00693581">
      <w:pPr>
        <w:rPr>
          <w:rFonts w:ascii="Century Gothic" w:eastAsia="Times New Roman" w:hAnsi="Century Gothic" w:cs="Century Gothic"/>
          <w:lang w:val="en-US" w:eastAsia="en-GB"/>
        </w:rPr>
      </w:pPr>
    </w:p>
    <w:p w14:paraId="0F9823D1" w14:textId="1C4760CD" w:rsidR="00693581" w:rsidRDefault="00693581" w:rsidP="00693581">
      <w:pPr>
        <w:pStyle w:val="ListParagraph"/>
        <w:numPr>
          <w:ilvl w:val="0"/>
          <w:numId w:val="11"/>
        </w:numPr>
        <w:rPr>
          <w:rFonts w:ascii="Century Gothic" w:eastAsia="Times New Roman" w:hAnsi="Century Gothic" w:cs="Century Gothic"/>
          <w:lang w:val="en-US" w:eastAsia="en-GB"/>
        </w:rPr>
      </w:pPr>
      <w:r w:rsidRPr="00693581">
        <w:rPr>
          <w:rFonts w:ascii="Century Gothic" w:eastAsia="Times New Roman" w:hAnsi="Century Gothic" w:cs="Century Gothic"/>
          <w:lang w:val="en-US" w:eastAsia="en-GB"/>
        </w:rPr>
        <w:t xml:space="preserve">Children's ability to </w:t>
      </w:r>
      <w:r w:rsidR="004867F5">
        <w:rPr>
          <w:rFonts w:ascii="Century Gothic" w:eastAsia="Times New Roman" w:hAnsi="Century Gothic" w:cs="Century Gothic"/>
          <w:lang w:val="en-US" w:eastAsia="en-GB"/>
        </w:rPr>
        <w:t xml:space="preserve">demonstrate key disciplinary knowledge </w:t>
      </w:r>
      <w:r w:rsidRPr="00693581">
        <w:rPr>
          <w:rFonts w:ascii="Century Gothic" w:eastAsia="Times New Roman" w:hAnsi="Century Gothic" w:cs="Century Gothic"/>
          <w:lang w:val="en-US" w:eastAsia="en-GB"/>
        </w:rPr>
        <w:t xml:space="preserve">highlighted on MTOs </w:t>
      </w:r>
    </w:p>
    <w:p w14:paraId="37A60AB3" w14:textId="77777777" w:rsidR="00693581" w:rsidRPr="00693581" w:rsidRDefault="00693581" w:rsidP="00693581">
      <w:pPr>
        <w:rPr>
          <w:rFonts w:ascii="Century Gothic" w:eastAsia="Times New Roman" w:hAnsi="Century Gothic" w:cs="Century Gothic"/>
          <w:lang w:val="en-US" w:eastAsia="en-GB"/>
        </w:rPr>
      </w:pPr>
    </w:p>
    <w:p w14:paraId="5AA2B296" w14:textId="6A423501" w:rsidR="00693581" w:rsidRDefault="00693581" w:rsidP="00693581">
      <w:pPr>
        <w:pStyle w:val="ListParagraph"/>
        <w:numPr>
          <w:ilvl w:val="0"/>
          <w:numId w:val="11"/>
        </w:numPr>
        <w:rPr>
          <w:rFonts w:ascii="Century Gothic" w:eastAsia="Times New Roman" w:hAnsi="Century Gothic" w:cs="Century Gothic"/>
          <w:lang w:val="en-US" w:eastAsia="en-GB"/>
        </w:rPr>
      </w:pPr>
      <w:r w:rsidRPr="00693581">
        <w:rPr>
          <w:rFonts w:ascii="Century Gothic" w:eastAsia="Times New Roman" w:hAnsi="Century Gothic" w:cs="Century Gothic"/>
          <w:lang w:val="en-US" w:eastAsia="en-GB"/>
        </w:rPr>
        <w:t>Verbal responses to key questions highlighted on MTOs.</w:t>
      </w:r>
    </w:p>
    <w:p w14:paraId="3D003378" w14:textId="77777777" w:rsidR="00465875" w:rsidRPr="00465875" w:rsidRDefault="00465875" w:rsidP="00465875">
      <w:pPr>
        <w:pStyle w:val="ListParagraph"/>
        <w:rPr>
          <w:rFonts w:ascii="Century Gothic" w:eastAsia="Times New Roman" w:hAnsi="Century Gothic" w:cs="Century Gothic"/>
          <w:lang w:val="en-US" w:eastAsia="en-GB"/>
        </w:rPr>
      </w:pPr>
    </w:p>
    <w:p w14:paraId="08F869D1" w14:textId="77777777" w:rsidR="00465875" w:rsidRPr="00465875" w:rsidRDefault="00465875" w:rsidP="00465875">
      <w:pPr>
        <w:rPr>
          <w:rFonts w:ascii="Century Gothic" w:eastAsia="Times New Roman" w:hAnsi="Century Gothic" w:cs="Century Gothic"/>
          <w:lang w:val="en-US" w:eastAsia="en-GB"/>
        </w:rPr>
      </w:pPr>
    </w:p>
    <w:p w14:paraId="3CB97593" w14:textId="56C9C10F" w:rsidR="009377EB" w:rsidRPr="00465875" w:rsidRDefault="00B7565B" w:rsidP="00465875">
      <w:pPr>
        <w:rPr>
          <w:rFonts w:ascii="Century Gothic" w:eastAsia="Times New Roman" w:hAnsi="Century Gothic" w:cs="Century Gothic"/>
          <w:u w:val="single"/>
          <w:lang w:val="en-US" w:eastAsia="en-GB"/>
        </w:rPr>
      </w:pPr>
      <w:r w:rsidRPr="00465875">
        <w:rPr>
          <w:rFonts w:ascii="Century Gothic" w:eastAsia="Times New Roman" w:hAnsi="Century Gothic" w:cs="Century Gothic"/>
          <w:u w:val="single"/>
          <w:lang w:val="en-US" w:eastAsia="en-GB"/>
        </w:rPr>
        <w:t>Using Assessments to Inform Teaching</w:t>
      </w:r>
    </w:p>
    <w:p w14:paraId="10F5B1FA" w14:textId="150045A7" w:rsidR="00693581" w:rsidRDefault="00693581" w:rsidP="009377EB">
      <w:pPr>
        <w:rPr>
          <w:rFonts w:ascii="Century Gothic" w:eastAsia="Times New Roman" w:hAnsi="Century Gothic" w:cs="Century Gothic"/>
          <w:lang w:val="en-US" w:eastAsia="en-GB"/>
        </w:rPr>
      </w:pPr>
    </w:p>
    <w:p w14:paraId="467CCC0B" w14:textId="57EED1C1" w:rsidR="00B7565B" w:rsidRDefault="00B7565B" w:rsidP="009377EB">
      <w:pPr>
        <w:rPr>
          <w:rFonts w:ascii="Century Gothic" w:eastAsia="Times New Roman" w:hAnsi="Century Gothic" w:cs="Century Gothic"/>
          <w:lang w:val="en-US" w:eastAsia="en-GB"/>
        </w:rPr>
      </w:pPr>
      <w:r>
        <w:rPr>
          <w:rFonts w:ascii="Century Gothic" w:eastAsia="Times New Roman" w:hAnsi="Century Gothic" w:cs="Century Gothic"/>
          <w:lang w:val="en-US" w:eastAsia="en-GB"/>
        </w:rPr>
        <w:t xml:space="preserve">Upon completion of a topic, teachers will use all available formative assessment tools to complete an action plan </w:t>
      </w:r>
      <w:r w:rsidR="00261453">
        <w:rPr>
          <w:rFonts w:ascii="Century Gothic" w:eastAsia="Times New Roman" w:hAnsi="Century Gothic" w:cs="Century Gothic"/>
          <w:lang w:val="en-US" w:eastAsia="en-GB"/>
        </w:rPr>
        <w:t xml:space="preserve">to </w:t>
      </w:r>
      <w:proofErr w:type="spellStart"/>
      <w:r w:rsidR="00261453">
        <w:rPr>
          <w:rFonts w:ascii="Century Gothic" w:eastAsia="Times New Roman" w:hAnsi="Century Gothic" w:cs="Century Gothic"/>
          <w:lang w:val="en-US" w:eastAsia="en-GB"/>
        </w:rPr>
        <w:t>su</w:t>
      </w:r>
      <w:r w:rsidR="00465875">
        <w:rPr>
          <w:rFonts w:ascii="Century Gothic" w:eastAsia="Times New Roman" w:hAnsi="Century Gothic" w:cs="Century Gothic"/>
          <w:lang w:val="en-US" w:eastAsia="en-GB"/>
        </w:rPr>
        <w:t>m</w:t>
      </w:r>
      <w:r w:rsidR="00261453">
        <w:rPr>
          <w:rFonts w:ascii="Century Gothic" w:eastAsia="Times New Roman" w:hAnsi="Century Gothic" w:cs="Century Gothic"/>
          <w:lang w:val="en-US" w:eastAsia="en-GB"/>
        </w:rPr>
        <w:t>marise</w:t>
      </w:r>
      <w:proofErr w:type="spellEnd"/>
      <w:r w:rsidR="00261453">
        <w:rPr>
          <w:rFonts w:ascii="Century Gothic" w:eastAsia="Times New Roman" w:hAnsi="Century Gothic" w:cs="Century Gothic"/>
          <w:lang w:val="en-US" w:eastAsia="en-GB"/>
        </w:rPr>
        <w:t xml:space="preserve"> next steps for teaching:</w:t>
      </w:r>
    </w:p>
    <w:p w14:paraId="5E497678" w14:textId="41E91FE5" w:rsidR="00261453" w:rsidRDefault="00261453" w:rsidP="009377EB">
      <w:pPr>
        <w:rPr>
          <w:rFonts w:ascii="Century Gothic" w:eastAsia="Times New Roman" w:hAnsi="Century Gothic" w:cs="Century Gothic"/>
          <w:lang w:val="en-US" w:eastAsia="en-GB"/>
        </w:rPr>
      </w:pPr>
    </w:p>
    <w:p w14:paraId="27797B38" w14:textId="3C852A7A" w:rsidR="00FC7A50" w:rsidRPr="00FC7A50" w:rsidRDefault="00FC7A50" w:rsidP="009377EB">
      <w:pPr>
        <w:rPr>
          <w:rFonts w:ascii="Century Gothic" w:eastAsia="Times New Roman" w:hAnsi="Century Gothic" w:cs="Century Gothic"/>
          <w:u w:val="single"/>
          <w:lang w:val="en-US" w:eastAsia="en-GB"/>
        </w:rPr>
      </w:pPr>
      <w:r w:rsidRPr="00FC7A50">
        <w:rPr>
          <w:rFonts w:ascii="Century Gothic" w:eastAsia="Times New Roman" w:hAnsi="Century Gothic" w:cs="Century Gothic"/>
          <w:u w:val="single"/>
          <w:lang w:val="en-US" w:eastAsia="en-GB"/>
        </w:rPr>
        <w:t>Assessment Action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47"/>
        <w:gridCol w:w="4143"/>
      </w:tblGrid>
      <w:tr w:rsidR="00261453" w14:paraId="0B66FEF6" w14:textId="77777777" w:rsidTr="0042288F">
        <w:tc>
          <w:tcPr>
            <w:tcW w:w="4508" w:type="dxa"/>
          </w:tcPr>
          <w:p w14:paraId="4A4BCC4C" w14:textId="75BDA791" w:rsidR="00261453" w:rsidRPr="005D67FC" w:rsidRDefault="005D67FC" w:rsidP="0042288F">
            <w:pPr>
              <w:rPr>
                <w:rFonts w:ascii="Century Gothic" w:hAnsi="Century Gothic"/>
                <w:noProof/>
              </w:rPr>
            </w:pPr>
            <w:r w:rsidRPr="005D67FC">
              <w:rPr>
                <w:rFonts w:ascii="Century Gothic" w:hAnsi="Century Gothic"/>
                <w:noProof/>
              </w:rPr>
              <w:t>Class:</w:t>
            </w:r>
          </w:p>
        </w:tc>
        <w:tc>
          <w:tcPr>
            <w:tcW w:w="4508" w:type="dxa"/>
          </w:tcPr>
          <w:p w14:paraId="58E95B78" w14:textId="77777777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  <w:r w:rsidRPr="005D67FC">
              <w:rPr>
                <w:rFonts w:ascii="Century Gothic" w:hAnsi="Century Gothic"/>
                <w:noProof/>
              </w:rPr>
              <w:t>Date:</w:t>
            </w:r>
          </w:p>
        </w:tc>
      </w:tr>
      <w:tr w:rsidR="00261453" w14:paraId="7CAA518B" w14:textId="77777777" w:rsidTr="0042288F">
        <w:tc>
          <w:tcPr>
            <w:tcW w:w="4508" w:type="dxa"/>
          </w:tcPr>
          <w:p w14:paraId="094FDA38" w14:textId="77777777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  <w:r w:rsidRPr="005D67FC">
              <w:rPr>
                <w:rFonts w:ascii="Century Gothic" w:hAnsi="Century Gothic"/>
                <w:noProof/>
              </w:rPr>
              <w:t>Subject:</w:t>
            </w:r>
          </w:p>
        </w:tc>
        <w:tc>
          <w:tcPr>
            <w:tcW w:w="4508" w:type="dxa"/>
          </w:tcPr>
          <w:p w14:paraId="57734852" w14:textId="77777777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  <w:r w:rsidRPr="005D67FC">
              <w:rPr>
                <w:rFonts w:ascii="Century Gothic" w:hAnsi="Century Gothic"/>
                <w:noProof/>
              </w:rPr>
              <w:t>Topic/unit:</w:t>
            </w:r>
          </w:p>
        </w:tc>
      </w:tr>
      <w:tr w:rsidR="00261453" w14:paraId="575FD05B" w14:textId="77777777" w:rsidTr="0042288F">
        <w:tc>
          <w:tcPr>
            <w:tcW w:w="4508" w:type="dxa"/>
            <w:shd w:val="clear" w:color="auto" w:fill="auto"/>
          </w:tcPr>
          <w:p w14:paraId="36B761BE" w14:textId="47C35540" w:rsidR="00344007" w:rsidRPr="00344007" w:rsidRDefault="00344007" w:rsidP="0042288F">
            <w:pPr>
              <w:rPr>
                <w:rFonts w:ascii="Century Gothic" w:hAnsi="Century Gothic"/>
                <w:noProof/>
                <w:u w:val="single"/>
              </w:rPr>
            </w:pPr>
            <w:r w:rsidRPr="00344007">
              <w:rPr>
                <w:rFonts w:ascii="Century Gothic" w:hAnsi="Century Gothic"/>
                <w:noProof/>
                <w:u w:val="single"/>
              </w:rPr>
              <w:t>Sticky Knowledge</w:t>
            </w:r>
          </w:p>
          <w:p w14:paraId="2D0746F2" w14:textId="3E846CF9" w:rsidR="00261453" w:rsidRPr="005D67FC" w:rsidRDefault="00344007" w:rsidP="0042288F">
            <w:pPr>
              <w:rPr>
                <w:rFonts w:ascii="Century Gothic" w:hAnsi="Century Gothic"/>
                <w:noProof/>
              </w:rPr>
            </w:pPr>
            <w:r>
              <w:rPr>
                <w:rFonts w:ascii="Century Gothic" w:hAnsi="Century Gothic"/>
                <w:noProof/>
              </w:rPr>
              <w:t xml:space="preserve">List </w:t>
            </w:r>
            <w:r w:rsidR="00FC7A50">
              <w:rPr>
                <w:rFonts w:ascii="Century Gothic" w:hAnsi="Century Gothic"/>
                <w:noProof/>
              </w:rPr>
              <w:t>k</w:t>
            </w:r>
            <w:r w:rsidR="00261453" w:rsidRPr="005D67FC">
              <w:rPr>
                <w:rFonts w:ascii="Century Gothic" w:hAnsi="Century Gothic"/>
                <w:noProof/>
              </w:rPr>
              <w:t>ey sticky knowledge to be covered again during next topic</w:t>
            </w:r>
            <w:r w:rsidR="00B473E3">
              <w:rPr>
                <w:rFonts w:ascii="Century Gothic" w:hAnsi="Century Gothic"/>
                <w:noProof/>
              </w:rPr>
              <w:t>:</w:t>
            </w:r>
            <w:r w:rsidR="00261453" w:rsidRPr="005D67FC">
              <w:rPr>
                <w:rFonts w:ascii="Century Gothic" w:hAnsi="Century Gothic"/>
                <w:noProof/>
              </w:rPr>
              <w:t xml:space="preserve"> </w:t>
            </w:r>
          </w:p>
          <w:p w14:paraId="21ED12EF" w14:textId="77777777" w:rsidR="00261453" w:rsidRDefault="00261453" w:rsidP="0042288F">
            <w:pPr>
              <w:rPr>
                <w:rFonts w:ascii="Century Gothic" w:hAnsi="Century Gothic"/>
                <w:noProof/>
                <w:sz w:val="16"/>
                <w:szCs w:val="16"/>
              </w:rPr>
            </w:pPr>
          </w:p>
          <w:p w14:paraId="475B8A88" w14:textId="77777777" w:rsidR="008600C2" w:rsidRDefault="008600C2" w:rsidP="0042288F">
            <w:pPr>
              <w:rPr>
                <w:rFonts w:ascii="Century Gothic" w:hAnsi="Century Gothic"/>
                <w:noProof/>
                <w:sz w:val="16"/>
                <w:szCs w:val="16"/>
              </w:rPr>
            </w:pPr>
          </w:p>
          <w:p w14:paraId="7721E641" w14:textId="77777777" w:rsidR="008600C2" w:rsidRDefault="008600C2" w:rsidP="0042288F">
            <w:pPr>
              <w:rPr>
                <w:rFonts w:ascii="Century Gothic" w:hAnsi="Century Gothic"/>
                <w:noProof/>
                <w:sz w:val="16"/>
                <w:szCs w:val="16"/>
              </w:rPr>
            </w:pPr>
          </w:p>
          <w:p w14:paraId="7A841E4A" w14:textId="77777777" w:rsidR="008600C2" w:rsidRDefault="008600C2" w:rsidP="0042288F">
            <w:pPr>
              <w:rPr>
                <w:rFonts w:ascii="Century Gothic" w:hAnsi="Century Gothic"/>
                <w:noProof/>
                <w:sz w:val="16"/>
                <w:szCs w:val="16"/>
              </w:rPr>
            </w:pPr>
          </w:p>
          <w:p w14:paraId="2572176D" w14:textId="77777777" w:rsidR="008600C2" w:rsidRDefault="008600C2" w:rsidP="0042288F">
            <w:pPr>
              <w:rPr>
                <w:rFonts w:ascii="Century Gothic" w:hAnsi="Century Gothic"/>
                <w:noProof/>
                <w:sz w:val="16"/>
                <w:szCs w:val="16"/>
              </w:rPr>
            </w:pPr>
          </w:p>
          <w:p w14:paraId="11C578F2" w14:textId="77777777" w:rsidR="008600C2" w:rsidRDefault="008600C2" w:rsidP="0042288F">
            <w:pPr>
              <w:rPr>
                <w:rFonts w:ascii="Century Gothic" w:hAnsi="Century Gothic"/>
                <w:noProof/>
                <w:sz w:val="16"/>
                <w:szCs w:val="16"/>
              </w:rPr>
            </w:pPr>
          </w:p>
          <w:p w14:paraId="04A332FB" w14:textId="77777777" w:rsidR="008600C2" w:rsidRDefault="008600C2" w:rsidP="0042288F">
            <w:pPr>
              <w:rPr>
                <w:rFonts w:ascii="Century Gothic" w:hAnsi="Century Gothic"/>
                <w:noProof/>
                <w:sz w:val="16"/>
                <w:szCs w:val="16"/>
              </w:rPr>
            </w:pPr>
          </w:p>
          <w:p w14:paraId="61E39C5E" w14:textId="77777777" w:rsidR="008600C2" w:rsidRDefault="008600C2" w:rsidP="0042288F">
            <w:pPr>
              <w:rPr>
                <w:rFonts w:ascii="Century Gothic" w:hAnsi="Century Gothic"/>
                <w:noProof/>
                <w:sz w:val="16"/>
                <w:szCs w:val="16"/>
              </w:rPr>
            </w:pPr>
          </w:p>
          <w:p w14:paraId="3F98D096" w14:textId="77777777" w:rsidR="008600C2" w:rsidRDefault="008600C2" w:rsidP="0042288F">
            <w:pPr>
              <w:rPr>
                <w:rFonts w:ascii="Century Gothic" w:hAnsi="Century Gothic"/>
                <w:noProof/>
                <w:sz w:val="16"/>
                <w:szCs w:val="16"/>
              </w:rPr>
            </w:pPr>
          </w:p>
          <w:p w14:paraId="283CC82C" w14:textId="77777777" w:rsidR="008600C2" w:rsidRDefault="008600C2" w:rsidP="0042288F">
            <w:pPr>
              <w:rPr>
                <w:rFonts w:ascii="Century Gothic" w:hAnsi="Century Gothic"/>
                <w:noProof/>
                <w:sz w:val="16"/>
                <w:szCs w:val="16"/>
              </w:rPr>
            </w:pPr>
          </w:p>
          <w:p w14:paraId="7E11029F" w14:textId="77777777" w:rsidR="008600C2" w:rsidRDefault="008600C2" w:rsidP="0042288F">
            <w:pPr>
              <w:rPr>
                <w:rFonts w:ascii="Century Gothic" w:hAnsi="Century Gothic"/>
                <w:noProof/>
                <w:sz w:val="16"/>
                <w:szCs w:val="16"/>
              </w:rPr>
            </w:pPr>
          </w:p>
          <w:p w14:paraId="762F14AF" w14:textId="77777777" w:rsidR="008600C2" w:rsidRDefault="008600C2" w:rsidP="0042288F">
            <w:pPr>
              <w:rPr>
                <w:rFonts w:ascii="Century Gothic" w:hAnsi="Century Gothic"/>
                <w:noProof/>
                <w:sz w:val="16"/>
                <w:szCs w:val="16"/>
              </w:rPr>
            </w:pPr>
          </w:p>
          <w:p w14:paraId="3FBE3987" w14:textId="77777777" w:rsidR="008600C2" w:rsidRDefault="008600C2" w:rsidP="0042288F">
            <w:pPr>
              <w:rPr>
                <w:rFonts w:ascii="Century Gothic" w:hAnsi="Century Gothic"/>
                <w:noProof/>
                <w:sz w:val="16"/>
                <w:szCs w:val="16"/>
              </w:rPr>
            </w:pPr>
          </w:p>
          <w:p w14:paraId="634FCCA0" w14:textId="77777777" w:rsidR="008600C2" w:rsidRDefault="008600C2" w:rsidP="0042288F">
            <w:pPr>
              <w:rPr>
                <w:rFonts w:ascii="Century Gothic" w:hAnsi="Century Gothic"/>
                <w:noProof/>
                <w:sz w:val="16"/>
                <w:szCs w:val="16"/>
              </w:rPr>
            </w:pPr>
          </w:p>
          <w:p w14:paraId="076F59AA" w14:textId="77777777" w:rsidR="008600C2" w:rsidRDefault="008600C2" w:rsidP="0042288F">
            <w:pPr>
              <w:rPr>
                <w:rFonts w:ascii="Century Gothic" w:hAnsi="Century Gothic"/>
                <w:noProof/>
                <w:sz w:val="16"/>
                <w:szCs w:val="16"/>
              </w:rPr>
            </w:pPr>
          </w:p>
          <w:p w14:paraId="13489A8B" w14:textId="77777777" w:rsidR="008600C2" w:rsidRDefault="008600C2" w:rsidP="0042288F">
            <w:pPr>
              <w:rPr>
                <w:rFonts w:ascii="Century Gothic" w:hAnsi="Century Gothic"/>
                <w:noProof/>
                <w:sz w:val="16"/>
                <w:szCs w:val="16"/>
              </w:rPr>
            </w:pPr>
          </w:p>
          <w:p w14:paraId="15144C03" w14:textId="77777777" w:rsidR="008600C2" w:rsidRDefault="008600C2" w:rsidP="0042288F">
            <w:pPr>
              <w:rPr>
                <w:rFonts w:ascii="Century Gothic" w:hAnsi="Century Gothic"/>
                <w:noProof/>
                <w:sz w:val="16"/>
                <w:szCs w:val="16"/>
              </w:rPr>
            </w:pPr>
          </w:p>
          <w:p w14:paraId="1E2916E7" w14:textId="77777777" w:rsidR="008600C2" w:rsidRDefault="008600C2" w:rsidP="0042288F">
            <w:pPr>
              <w:rPr>
                <w:rFonts w:ascii="Century Gothic" w:hAnsi="Century Gothic"/>
                <w:noProof/>
                <w:sz w:val="16"/>
                <w:szCs w:val="16"/>
              </w:rPr>
            </w:pPr>
          </w:p>
          <w:p w14:paraId="0B3978BA" w14:textId="46B4B8FA" w:rsidR="008600C2" w:rsidRPr="005D67FC" w:rsidRDefault="008600C2" w:rsidP="0042288F">
            <w:pPr>
              <w:rPr>
                <w:rFonts w:ascii="Century Gothic" w:hAnsi="Century Gothic"/>
                <w:noProof/>
                <w:sz w:val="16"/>
                <w:szCs w:val="16"/>
              </w:rPr>
            </w:pPr>
          </w:p>
        </w:tc>
        <w:tc>
          <w:tcPr>
            <w:tcW w:w="4508" w:type="dxa"/>
            <w:shd w:val="clear" w:color="auto" w:fill="auto"/>
          </w:tcPr>
          <w:p w14:paraId="5914C7E1" w14:textId="509B3E53" w:rsidR="00FC7A50" w:rsidRPr="00FC7A50" w:rsidRDefault="00FC7A50" w:rsidP="0042288F">
            <w:pPr>
              <w:rPr>
                <w:rFonts w:ascii="Century Gothic" w:hAnsi="Century Gothic"/>
                <w:noProof/>
                <w:u w:val="single"/>
              </w:rPr>
            </w:pPr>
            <w:r w:rsidRPr="00FC7A50">
              <w:rPr>
                <w:rFonts w:ascii="Century Gothic" w:hAnsi="Century Gothic"/>
                <w:noProof/>
                <w:u w:val="single"/>
              </w:rPr>
              <w:t>Concept Knowledge</w:t>
            </w:r>
          </w:p>
          <w:p w14:paraId="36D91DA3" w14:textId="79555117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  <w:r w:rsidRPr="005D67FC">
              <w:rPr>
                <w:rFonts w:ascii="Century Gothic" w:hAnsi="Century Gothic"/>
                <w:noProof/>
              </w:rPr>
              <w:t>Key concept knowledge to be covered again during next topic</w:t>
            </w:r>
            <w:r w:rsidR="00B473E3">
              <w:rPr>
                <w:rFonts w:ascii="Century Gothic" w:hAnsi="Century Gothic"/>
                <w:noProof/>
              </w:rPr>
              <w:t>:</w:t>
            </w:r>
          </w:p>
          <w:p w14:paraId="4252B42E" w14:textId="77777777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79D72ADD" w14:textId="41F3AA69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3BDD56AC" w14:textId="3552E272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47C600B6" w14:textId="77777777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4E945E8A" w14:textId="77777777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2CFBB085" w14:textId="77777777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4EAFB6BB" w14:textId="77777777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115DBEDA" w14:textId="77777777" w:rsidR="00261453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51E2FBBB" w14:textId="77777777" w:rsidR="00FC7A50" w:rsidRDefault="00FC7A50" w:rsidP="0042288F">
            <w:pPr>
              <w:rPr>
                <w:rFonts w:ascii="Century Gothic" w:hAnsi="Century Gothic"/>
                <w:noProof/>
              </w:rPr>
            </w:pPr>
          </w:p>
          <w:p w14:paraId="2FA05CB6" w14:textId="77777777" w:rsidR="00FC7A50" w:rsidRDefault="00FC7A50" w:rsidP="0042288F">
            <w:pPr>
              <w:rPr>
                <w:rFonts w:ascii="Century Gothic" w:hAnsi="Century Gothic"/>
                <w:noProof/>
              </w:rPr>
            </w:pPr>
          </w:p>
          <w:p w14:paraId="5A0DA95B" w14:textId="77777777" w:rsidR="00FC7A50" w:rsidRDefault="00FC7A50" w:rsidP="0042288F">
            <w:pPr>
              <w:rPr>
                <w:rFonts w:ascii="Century Gothic" w:hAnsi="Century Gothic"/>
                <w:noProof/>
              </w:rPr>
            </w:pPr>
          </w:p>
          <w:p w14:paraId="45EB4CC0" w14:textId="77777777" w:rsidR="00FC7A50" w:rsidRDefault="00FC7A50" w:rsidP="0042288F">
            <w:pPr>
              <w:rPr>
                <w:rFonts w:ascii="Century Gothic" w:hAnsi="Century Gothic"/>
                <w:noProof/>
              </w:rPr>
            </w:pPr>
          </w:p>
          <w:p w14:paraId="76B70D09" w14:textId="77777777" w:rsidR="00FC7A50" w:rsidRDefault="00FC7A50" w:rsidP="0042288F">
            <w:pPr>
              <w:rPr>
                <w:rFonts w:ascii="Century Gothic" w:hAnsi="Century Gothic"/>
                <w:noProof/>
              </w:rPr>
            </w:pPr>
          </w:p>
          <w:p w14:paraId="1B485B74" w14:textId="77777777" w:rsidR="00FC7A50" w:rsidRDefault="00FC7A50" w:rsidP="0042288F">
            <w:pPr>
              <w:rPr>
                <w:rFonts w:ascii="Century Gothic" w:hAnsi="Century Gothic"/>
                <w:noProof/>
              </w:rPr>
            </w:pPr>
          </w:p>
          <w:p w14:paraId="46020AA9" w14:textId="677C013C" w:rsidR="00FC7A50" w:rsidRPr="005D67FC" w:rsidRDefault="00FC7A50" w:rsidP="0042288F">
            <w:pPr>
              <w:rPr>
                <w:rFonts w:ascii="Century Gothic" w:hAnsi="Century Gothic"/>
                <w:noProof/>
              </w:rPr>
            </w:pPr>
          </w:p>
        </w:tc>
      </w:tr>
      <w:tr w:rsidR="00261453" w14:paraId="05A7F636" w14:textId="77777777" w:rsidTr="0042288F">
        <w:tc>
          <w:tcPr>
            <w:tcW w:w="4508" w:type="dxa"/>
            <w:shd w:val="clear" w:color="auto" w:fill="auto"/>
          </w:tcPr>
          <w:p w14:paraId="3AFDE58A" w14:textId="7AB40E00" w:rsidR="00FC7A50" w:rsidRPr="00FC7A50" w:rsidRDefault="00FC7A50" w:rsidP="0042288F">
            <w:pPr>
              <w:rPr>
                <w:rFonts w:ascii="Century Gothic" w:hAnsi="Century Gothic"/>
                <w:noProof/>
                <w:u w:val="single"/>
              </w:rPr>
            </w:pPr>
            <w:r w:rsidRPr="00FC7A50">
              <w:rPr>
                <w:rFonts w:ascii="Century Gothic" w:hAnsi="Century Gothic"/>
                <w:noProof/>
                <w:u w:val="single"/>
              </w:rPr>
              <w:t>Vocabulary</w:t>
            </w:r>
          </w:p>
          <w:p w14:paraId="11C92088" w14:textId="219DBA39" w:rsidR="00261453" w:rsidRPr="005D67FC" w:rsidRDefault="00FC7A50" w:rsidP="0042288F">
            <w:pPr>
              <w:rPr>
                <w:rFonts w:ascii="Century Gothic" w:hAnsi="Century Gothic"/>
                <w:noProof/>
              </w:rPr>
            </w:pPr>
            <w:r>
              <w:rPr>
                <w:rFonts w:ascii="Century Gothic" w:hAnsi="Century Gothic"/>
                <w:noProof/>
              </w:rPr>
              <w:t>List k</w:t>
            </w:r>
            <w:r w:rsidR="00261453" w:rsidRPr="005D67FC">
              <w:rPr>
                <w:rFonts w:ascii="Century Gothic" w:hAnsi="Century Gothic"/>
                <w:noProof/>
              </w:rPr>
              <w:t>ey vocabulary to be covered again during next topic</w:t>
            </w:r>
            <w:r w:rsidR="00B473E3">
              <w:rPr>
                <w:rFonts w:ascii="Century Gothic" w:hAnsi="Century Gothic"/>
                <w:noProof/>
              </w:rPr>
              <w:t>:</w:t>
            </w:r>
          </w:p>
          <w:p w14:paraId="6BF1C357" w14:textId="77777777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34DFDAD1" w14:textId="77777777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0ADA414C" w14:textId="77777777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7207AB04" w14:textId="12162308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764AA65F" w14:textId="28DD7AC2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53BB1BD9" w14:textId="4C283696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3DC301C4" w14:textId="7D279DE8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73E1C816" w14:textId="37C5E91B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3E8C870D" w14:textId="77777777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2B38B150" w14:textId="77777777" w:rsidR="00261453" w:rsidRPr="005D67FC" w:rsidRDefault="00261453" w:rsidP="0042288F">
            <w:pPr>
              <w:jc w:val="center"/>
              <w:rPr>
                <w:rFonts w:ascii="Century Gothic" w:hAnsi="Century Gothic"/>
                <w:noProof/>
              </w:rPr>
            </w:pPr>
          </w:p>
          <w:p w14:paraId="38F72374" w14:textId="77777777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</w:tc>
        <w:tc>
          <w:tcPr>
            <w:tcW w:w="4508" w:type="dxa"/>
            <w:shd w:val="clear" w:color="auto" w:fill="auto"/>
          </w:tcPr>
          <w:p w14:paraId="7C17E75D" w14:textId="61179CA2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  <w:r w:rsidRPr="005D67FC">
              <w:rPr>
                <w:rFonts w:ascii="Century Gothic" w:hAnsi="Century Gothic"/>
                <w:noProof/>
              </w:rPr>
              <w:lastRenderedPageBreak/>
              <w:t xml:space="preserve">Children who worked below expected standard and may require additional support </w:t>
            </w:r>
            <w:r w:rsidR="00B473E3">
              <w:rPr>
                <w:rFonts w:ascii="Century Gothic" w:hAnsi="Century Gothic"/>
                <w:noProof/>
              </w:rPr>
              <w:t xml:space="preserve">during </w:t>
            </w:r>
            <w:r w:rsidRPr="005D67FC">
              <w:rPr>
                <w:rFonts w:ascii="Century Gothic" w:hAnsi="Century Gothic"/>
                <w:noProof/>
              </w:rPr>
              <w:t>next topic</w:t>
            </w:r>
            <w:r w:rsidR="00B473E3">
              <w:rPr>
                <w:rFonts w:ascii="Century Gothic" w:hAnsi="Century Gothic"/>
                <w:noProof/>
              </w:rPr>
              <w:t>:</w:t>
            </w:r>
          </w:p>
          <w:p w14:paraId="3C13CCE7" w14:textId="77777777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5EA885F8" w14:textId="77777777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022862F3" w14:textId="3025DA2F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37301C75" w14:textId="4BC0971C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3671E883" w14:textId="4AF1AD2D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348D6B0B" w14:textId="77777777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6268AE4F" w14:textId="77777777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64F40915" w14:textId="77777777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010D4931" w14:textId="77777777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75BD991D" w14:textId="77777777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  <w:r w:rsidRPr="005D67FC">
              <w:rPr>
                <w:rFonts w:ascii="Century Gothic" w:hAnsi="Century Gothic"/>
                <w:noProof/>
                <w:sz w:val="16"/>
                <w:szCs w:val="16"/>
              </w:rPr>
              <w:t>(knowledge retention, knowlewdge application evidently poor through responses to questionning, independent practice and quality of work, including exit task and knowledge quiz)</w:t>
            </w:r>
          </w:p>
        </w:tc>
      </w:tr>
      <w:tr w:rsidR="00261453" w14:paraId="1802047F" w14:textId="77777777" w:rsidTr="0042288F">
        <w:tc>
          <w:tcPr>
            <w:tcW w:w="9016" w:type="dxa"/>
            <w:gridSpan w:val="2"/>
            <w:shd w:val="clear" w:color="auto" w:fill="auto"/>
          </w:tcPr>
          <w:p w14:paraId="179D1A43" w14:textId="77777777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  <w:r w:rsidRPr="005D67FC">
              <w:rPr>
                <w:rFonts w:ascii="Century Gothic" w:hAnsi="Century Gothic"/>
                <w:noProof/>
              </w:rPr>
              <w:lastRenderedPageBreak/>
              <w:t>Next steps or actions to help consolidate knowledge retention:</w:t>
            </w:r>
          </w:p>
          <w:p w14:paraId="01052900" w14:textId="77777777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3E02A25E" w14:textId="29606BB8" w:rsidR="00261453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7311367A" w14:textId="7663CED8" w:rsidR="008600C2" w:rsidRDefault="008600C2" w:rsidP="0042288F">
            <w:pPr>
              <w:rPr>
                <w:rFonts w:ascii="Century Gothic" w:hAnsi="Century Gothic"/>
                <w:noProof/>
              </w:rPr>
            </w:pPr>
          </w:p>
          <w:p w14:paraId="6E031D4A" w14:textId="77777777" w:rsidR="008600C2" w:rsidRPr="005D67FC" w:rsidRDefault="008600C2" w:rsidP="0042288F">
            <w:pPr>
              <w:rPr>
                <w:rFonts w:ascii="Century Gothic" w:hAnsi="Century Gothic"/>
                <w:noProof/>
              </w:rPr>
            </w:pPr>
          </w:p>
          <w:p w14:paraId="15B4F088" w14:textId="77777777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061BC0ED" w14:textId="77777777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71C4FBB1" w14:textId="77777777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2CF8ACF6" w14:textId="77777777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  <w:p w14:paraId="5B10365A" w14:textId="77777777" w:rsidR="00261453" w:rsidRPr="005D67FC" w:rsidRDefault="00261453" w:rsidP="0042288F">
            <w:pPr>
              <w:rPr>
                <w:rFonts w:ascii="Century Gothic" w:hAnsi="Century Gothic"/>
                <w:noProof/>
              </w:rPr>
            </w:pPr>
          </w:p>
        </w:tc>
      </w:tr>
    </w:tbl>
    <w:p w14:paraId="5B71C4AE" w14:textId="77777777" w:rsidR="00261453" w:rsidRDefault="00261453" w:rsidP="009377EB">
      <w:pPr>
        <w:rPr>
          <w:rFonts w:ascii="Century Gothic" w:eastAsia="Times New Roman" w:hAnsi="Century Gothic" w:cs="Century Gothic"/>
          <w:lang w:val="en-US" w:eastAsia="en-GB"/>
        </w:rPr>
      </w:pPr>
    </w:p>
    <w:p w14:paraId="430B0C0D" w14:textId="597C40E9" w:rsidR="00726A8A" w:rsidRPr="00726A8A" w:rsidRDefault="00726A8A" w:rsidP="00726A8A">
      <w:pPr>
        <w:shd w:val="clear" w:color="auto" w:fill="FFFFFF"/>
        <w:rPr>
          <w:rFonts w:ascii="Cambria" w:eastAsia="Times New Roman" w:hAnsi="Cambria" w:cs="Times New Roman"/>
          <w:color w:val="000000"/>
          <w:lang w:eastAsia="en-GB"/>
        </w:rPr>
      </w:pPr>
    </w:p>
    <w:p w14:paraId="19DA1A2E" w14:textId="77777777" w:rsidR="00726A8A" w:rsidRPr="00726A8A" w:rsidRDefault="00726A8A" w:rsidP="00726A8A">
      <w:pPr>
        <w:shd w:val="clear" w:color="auto" w:fill="FFFFFF"/>
        <w:rPr>
          <w:rFonts w:ascii="Cambria" w:eastAsia="Times New Roman" w:hAnsi="Cambria" w:cs="Times New Roman"/>
          <w:color w:val="000000"/>
          <w:lang w:eastAsia="en-GB"/>
        </w:rPr>
      </w:pPr>
      <w:r w:rsidRPr="00726A8A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 </w:t>
      </w:r>
    </w:p>
    <w:p w14:paraId="5F2B06D0" w14:textId="77777777" w:rsidR="00726A8A" w:rsidRPr="00726A8A" w:rsidRDefault="00726A8A" w:rsidP="00726A8A">
      <w:pPr>
        <w:shd w:val="clear" w:color="auto" w:fill="FFFFFF"/>
        <w:rPr>
          <w:rFonts w:ascii="Cambria" w:eastAsia="Times New Roman" w:hAnsi="Cambria" w:cs="Times New Roman"/>
          <w:color w:val="000000"/>
          <w:lang w:eastAsia="en-GB"/>
        </w:rPr>
      </w:pPr>
      <w:r w:rsidRPr="00726A8A">
        <w:rPr>
          <w:rFonts w:ascii="Century Gothic" w:eastAsia="Times New Roman" w:hAnsi="Century Gothic" w:cs="Times New Roman"/>
          <w:b/>
          <w:bCs/>
          <w:color w:val="001320"/>
          <w:u w:val="single"/>
          <w:bdr w:val="none" w:sz="0" w:space="0" w:color="auto" w:frame="1"/>
          <w:shd w:val="clear" w:color="auto" w:fill="FDFEFF"/>
          <w:lang w:eastAsia="en-GB"/>
        </w:rPr>
        <w:t>Marking and Feedback </w:t>
      </w:r>
    </w:p>
    <w:p w14:paraId="10B14AEF" w14:textId="77777777" w:rsidR="00726A8A" w:rsidRPr="00726A8A" w:rsidRDefault="00726A8A" w:rsidP="00726A8A">
      <w:pPr>
        <w:shd w:val="clear" w:color="auto" w:fill="FFFFFF"/>
        <w:rPr>
          <w:rFonts w:ascii="Cambria" w:eastAsia="Times New Roman" w:hAnsi="Cambria" w:cs="Times New Roman"/>
          <w:color w:val="000000"/>
          <w:lang w:eastAsia="en-GB"/>
        </w:rPr>
      </w:pPr>
      <w:r w:rsidRPr="00726A8A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 </w:t>
      </w:r>
    </w:p>
    <w:p w14:paraId="631FD569" w14:textId="2B60EAC8" w:rsidR="00726A8A" w:rsidRPr="00726A8A" w:rsidRDefault="00726A8A" w:rsidP="00BD6D37">
      <w:pPr>
        <w:shd w:val="clear" w:color="auto" w:fill="FFFFFF"/>
        <w:rPr>
          <w:rFonts w:ascii="Cambria" w:eastAsia="Times New Roman" w:hAnsi="Cambria" w:cs="Times New Roman"/>
          <w:color w:val="000000"/>
          <w:lang w:eastAsia="en-GB"/>
        </w:rPr>
      </w:pPr>
      <w:r w:rsidRPr="00726A8A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Where appropriate, marking and feedback will make reference to application of knowledge and use of vocabulary. Children will be encouraged to apply knowledge and vocabulary throughout topics</w:t>
      </w:r>
      <w:r w:rsidR="00261453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. Teachers will highlight </w:t>
      </w:r>
      <w:r w:rsidR="00BD6D37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>in books where pupils have independently shown knowledge or vocabulary retention or application</w:t>
      </w:r>
      <w:r w:rsidR="00667DDB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 in their work</w:t>
      </w:r>
      <w:r w:rsidR="00F31AA0">
        <w:rPr>
          <w:rFonts w:ascii="Century Gothic" w:eastAsia="Times New Roman" w:hAnsi="Century Gothic" w:cs="Times New Roman"/>
          <w:color w:val="001320"/>
          <w:bdr w:val="none" w:sz="0" w:space="0" w:color="auto" w:frame="1"/>
          <w:shd w:val="clear" w:color="auto" w:fill="FDFEFF"/>
          <w:lang w:eastAsia="en-GB"/>
        </w:rPr>
        <w:t xml:space="preserve"> and verbal feedback will be given. </w:t>
      </w:r>
    </w:p>
    <w:p w14:paraId="14669335" w14:textId="2E768232" w:rsidR="00D67618" w:rsidRDefault="00D67618" w:rsidP="004839B1">
      <w:pPr>
        <w:rPr>
          <w:rFonts w:ascii="Century Gothic" w:hAnsi="Century Gothic"/>
          <w:sz w:val="40"/>
          <w:szCs w:val="40"/>
        </w:rPr>
      </w:pPr>
    </w:p>
    <w:p w14:paraId="136D8D5C" w14:textId="2AFD32DB" w:rsidR="002B1598" w:rsidRPr="002B1598" w:rsidRDefault="002B1598" w:rsidP="004839B1">
      <w:pPr>
        <w:rPr>
          <w:rFonts w:ascii="Century Gothic" w:hAnsi="Century Gothic"/>
          <w:sz w:val="20"/>
          <w:szCs w:val="20"/>
        </w:rPr>
      </w:pPr>
    </w:p>
    <w:p w14:paraId="5C5E84E5" w14:textId="2C3B0452" w:rsidR="004839B1" w:rsidRPr="004839B1" w:rsidRDefault="004839B1" w:rsidP="004839B1">
      <w:pPr>
        <w:rPr>
          <w:b/>
          <w:u w:val="single"/>
        </w:rPr>
      </w:pPr>
    </w:p>
    <w:sectPr w:rsidR="004839B1" w:rsidRPr="004839B1" w:rsidSect="008C27F6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622CC"/>
    <w:multiLevelType w:val="multilevel"/>
    <w:tmpl w:val="6450E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F4447E"/>
    <w:multiLevelType w:val="hybridMultilevel"/>
    <w:tmpl w:val="3E36ED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61691E"/>
    <w:multiLevelType w:val="multilevel"/>
    <w:tmpl w:val="FBD84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566FF0"/>
    <w:multiLevelType w:val="multilevel"/>
    <w:tmpl w:val="1D1AB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862820"/>
    <w:multiLevelType w:val="hybridMultilevel"/>
    <w:tmpl w:val="116E1B14"/>
    <w:lvl w:ilvl="0" w:tplc="400C7F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entury Gothic" w:hAnsi="Century Gothic" w:hint="default"/>
      </w:rPr>
    </w:lvl>
    <w:lvl w:ilvl="1" w:tplc="59D474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entury Gothic" w:hAnsi="Century Gothic" w:hint="default"/>
      </w:rPr>
    </w:lvl>
    <w:lvl w:ilvl="2" w:tplc="5A68D9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entury Gothic" w:hAnsi="Century Gothic" w:hint="default"/>
      </w:rPr>
    </w:lvl>
    <w:lvl w:ilvl="3" w:tplc="DB7E18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entury Gothic" w:hAnsi="Century Gothic" w:hint="default"/>
      </w:rPr>
    </w:lvl>
    <w:lvl w:ilvl="4" w:tplc="6264F7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entury Gothic" w:hAnsi="Century Gothic" w:hint="default"/>
      </w:rPr>
    </w:lvl>
    <w:lvl w:ilvl="5" w:tplc="9DB23F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entury Gothic" w:hAnsi="Century Gothic" w:hint="default"/>
      </w:rPr>
    </w:lvl>
    <w:lvl w:ilvl="6" w:tplc="59184F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entury Gothic" w:hAnsi="Century Gothic" w:hint="default"/>
      </w:rPr>
    </w:lvl>
    <w:lvl w:ilvl="7" w:tplc="621E7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entury Gothic" w:hAnsi="Century Gothic" w:hint="default"/>
      </w:rPr>
    </w:lvl>
    <w:lvl w:ilvl="8" w:tplc="345649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entury Gothic" w:hAnsi="Century Gothic" w:hint="default"/>
      </w:rPr>
    </w:lvl>
  </w:abstractNum>
  <w:abstractNum w:abstractNumId="5" w15:restartNumberingAfterBreak="0">
    <w:nsid w:val="44D1424E"/>
    <w:multiLevelType w:val="hybridMultilevel"/>
    <w:tmpl w:val="B1FE0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CA63DF"/>
    <w:multiLevelType w:val="multilevel"/>
    <w:tmpl w:val="4574F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0847FBF"/>
    <w:multiLevelType w:val="hybridMultilevel"/>
    <w:tmpl w:val="D64CD4DA"/>
    <w:lvl w:ilvl="0" w:tplc="CB8690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4C78F6"/>
    <w:multiLevelType w:val="multilevel"/>
    <w:tmpl w:val="ABFEC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844D00"/>
    <w:multiLevelType w:val="multilevel"/>
    <w:tmpl w:val="69B26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41D3ADC"/>
    <w:multiLevelType w:val="hybridMultilevel"/>
    <w:tmpl w:val="75F22BC6"/>
    <w:lvl w:ilvl="0" w:tplc="CAB4D6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entury Gothic" w:hAnsi="Century Gothic" w:hint="default"/>
      </w:rPr>
    </w:lvl>
    <w:lvl w:ilvl="1" w:tplc="54E2FB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entury Gothic" w:hAnsi="Century Gothic" w:hint="default"/>
      </w:rPr>
    </w:lvl>
    <w:lvl w:ilvl="2" w:tplc="31143E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entury Gothic" w:hAnsi="Century Gothic" w:hint="default"/>
      </w:rPr>
    </w:lvl>
    <w:lvl w:ilvl="3" w:tplc="3468D2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entury Gothic" w:hAnsi="Century Gothic" w:hint="default"/>
      </w:rPr>
    </w:lvl>
    <w:lvl w:ilvl="4" w:tplc="229AB1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entury Gothic" w:hAnsi="Century Gothic" w:hint="default"/>
      </w:rPr>
    </w:lvl>
    <w:lvl w:ilvl="5" w:tplc="2E56E4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entury Gothic" w:hAnsi="Century Gothic" w:hint="default"/>
      </w:rPr>
    </w:lvl>
    <w:lvl w:ilvl="6" w:tplc="9A30C1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entury Gothic" w:hAnsi="Century Gothic" w:hint="default"/>
      </w:rPr>
    </w:lvl>
    <w:lvl w:ilvl="7" w:tplc="5720CB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entury Gothic" w:hAnsi="Century Gothic" w:hint="default"/>
      </w:rPr>
    </w:lvl>
    <w:lvl w:ilvl="8" w:tplc="C8807A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entury Gothic" w:hAnsi="Century Gothic" w:hint="default"/>
      </w:rPr>
    </w:lvl>
  </w:abstractNum>
  <w:abstractNum w:abstractNumId="11" w15:restartNumberingAfterBreak="0">
    <w:nsid w:val="747F6E05"/>
    <w:multiLevelType w:val="multilevel"/>
    <w:tmpl w:val="FD7E9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D1E4472"/>
    <w:multiLevelType w:val="multilevel"/>
    <w:tmpl w:val="3B56B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3606228">
    <w:abstractNumId w:val="2"/>
  </w:num>
  <w:num w:numId="2" w16cid:durableId="1864783845">
    <w:abstractNumId w:val="8"/>
  </w:num>
  <w:num w:numId="3" w16cid:durableId="1659385247">
    <w:abstractNumId w:val="3"/>
  </w:num>
  <w:num w:numId="4" w16cid:durableId="947738474">
    <w:abstractNumId w:val="12"/>
  </w:num>
  <w:num w:numId="5" w16cid:durableId="357003005">
    <w:abstractNumId w:val="0"/>
  </w:num>
  <w:num w:numId="6" w16cid:durableId="967247682">
    <w:abstractNumId w:val="11"/>
  </w:num>
  <w:num w:numId="7" w16cid:durableId="2052219656">
    <w:abstractNumId w:val="6"/>
  </w:num>
  <w:num w:numId="8" w16cid:durableId="1459644619">
    <w:abstractNumId w:val="9"/>
  </w:num>
  <w:num w:numId="9" w16cid:durableId="1049691106">
    <w:abstractNumId w:val="1"/>
  </w:num>
  <w:num w:numId="10" w16cid:durableId="18163764">
    <w:abstractNumId w:val="4"/>
  </w:num>
  <w:num w:numId="11" w16cid:durableId="993878736">
    <w:abstractNumId w:val="5"/>
  </w:num>
  <w:num w:numId="12" w16cid:durableId="1517235266">
    <w:abstractNumId w:val="10"/>
  </w:num>
  <w:num w:numId="13" w16cid:durableId="19541652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9B1"/>
    <w:rsid w:val="00062629"/>
    <w:rsid w:val="000B6A68"/>
    <w:rsid w:val="000F6D34"/>
    <w:rsid w:val="00102F22"/>
    <w:rsid w:val="001060FA"/>
    <w:rsid w:val="00161F7F"/>
    <w:rsid w:val="00172AB8"/>
    <w:rsid w:val="00172AC5"/>
    <w:rsid w:val="001C3519"/>
    <w:rsid w:val="001D3AAC"/>
    <w:rsid w:val="001E5CA1"/>
    <w:rsid w:val="00261453"/>
    <w:rsid w:val="002B1598"/>
    <w:rsid w:val="002C0141"/>
    <w:rsid w:val="0032140D"/>
    <w:rsid w:val="00344007"/>
    <w:rsid w:val="00347FB4"/>
    <w:rsid w:val="003C05D8"/>
    <w:rsid w:val="003C6E4D"/>
    <w:rsid w:val="003C6E5D"/>
    <w:rsid w:val="003C6F78"/>
    <w:rsid w:val="00465875"/>
    <w:rsid w:val="00477269"/>
    <w:rsid w:val="004839B1"/>
    <w:rsid w:val="004867F5"/>
    <w:rsid w:val="004A1E3D"/>
    <w:rsid w:val="005A42D3"/>
    <w:rsid w:val="005D6314"/>
    <w:rsid w:val="005D67FC"/>
    <w:rsid w:val="005F4FB6"/>
    <w:rsid w:val="006469BE"/>
    <w:rsid w:val="00667DDB"/>
    <w:rsid w:val="006828AA"/>
    <w:rsid w:val="00693581"/>
    <w:rsid w:val="006C137A"/>
    <w:rsid w:val="006D4A2F"/>
    <w:rsid w:val="006F2C8A"/>
    <w:rsid w:val="006F3483"/>
    <w:rsid w:val="006F6EFB"/>
    <w:rsid w:val="00714186"/>
    <w:rsid w:val="00714474"/>
    <w:rsid w:val="00726A8A"/>
    <w:rsid w:val="007C3E02"/>
    <w:rsid w:val="007D79DE"/>
    <w:rsid w:val="007E6C77"/>
    <w:rsid w:val="008032DF"/>
    <w:rsid w:val="0081516F"/>
    <w:rsid w:val="00836023"/>
    <w:rsid w:val="00845EE8"/>
    <w:rsid w:val="008600C2"/>
    <w:rsid w:val="00892D58"/>
    <w:rsid w:val="008C27F6"/>
    <w:rsid w:val="008D06F8"/>
    <w:rsid w:val="008D3713"/>
    <w:rsid w:val="0090517B"/>
    <w:rsid w:val="0093106A"/>
    <w:rsid w:val="009377EB"/>
    <w:rsid w:val="00975AAB"/>
    <w:rsid w:val="009B6329"/>
    <w:rsid w:val="009C2E48"/>
    <w:rsid w:val="00A13037"/>
    <w:rsid w:val="00A41844"/>
    <w:rsid w:val="00AE605C"/>
    <w:rsid w:val="00B473E3"/>
    <w:rsid w:val="00B7565B"/>
    <w:rsid w:val="00B76FFE"/>
    <w:rsid w:val="00B867C7"/>
    <w:rsid w:val="00BD6D37"/>
    <w:rsid w:val="00C40370"/>
    <w:rsid w:val="00C75B72"/>
    <w:rsid w:val="00CA2E08"/>
    <w:rsid w:val="00CB6E85"/>
    <w:rsid w:val="00CB6F33"/>
    <w:rsid w:val="00CF6A52"/>
    <w:rsid w:val="00D1151C"/>
    <w:rsid w:val="00D16A58"/>
    <w:rsid w:val="00D25082"/>
    <w:rsid w:val="00D33282"/>
    <w:rsid w:val="00D6000C"/>
    <w:rsid w:val="00D67618"/>
    <w:rsid w:val="00D85751"/>
    <w:rsid w:val="00DE1819"/>
    <w:rsid w:val="00E262EC"/>
    <w:rsid w:val="00E56EFF"/>
    <w:rsid w:val="00E61FD3"/>
    <w:rsid w:val="00EC68E4"/>
    <w:rsid w:val="00F03D34"/>
    <w:rsid w:val="00F31AA0"/>
    <w:rsid w:val="00FC7A50"/>
    <w:rsid w:val="00FD0ED7"/>
    <w:rsid w:val="00FF4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C3F72BE"/>
  <w14:defaultImageDpi w14:val="300"/>
  <w15:docId w15:val="{EF2F5C37-0640-4240-B865-2FE557106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6A8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605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39B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39B1"/>
    <w:rPr>
      <w:rFonts w:ascii="Lucida Grande" w:hAnsi="Lucida Grande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AE605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605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AE605C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726A8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DE1819"/>
    <w:pPr>
      <w:ind w:left="720"/>
      <w:contextualSpacing/>
    </w:pPr>
  </w:style>
  <w:style w:type="table" w:styleId="TableGrid">
    <w:name w:val="Table Grid"/>
    <w:basedOn w:val="TableNormal"/>
    <w:uiPriority w:val="39"/>
    <w:rsid w:val="00261453"/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82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145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24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761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37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99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3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5430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86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285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899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509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52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84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Halewood C of E Primary School</Company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 Catt</dc:creator>
  <cp:keywords/>
  <dc:description/>
  <cp:lastModifiedBy>Dave Catt</cp:lastModifiedBy>
  <cp:revision>2</cp:revision>
  <dcterms:created xsi:type="dcterms:W3CDTF">2023-02-06T09:14:00Z</dcterms:created>
  <dcterms:modified xsi:type="dcterms:W3CDTF">2023-02-06T09:14:00Z</dcterms:modified>
</cp:coreProperties>
</file>