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FE777" w14:textId="6B9B65C0" w:rsidR="00F2489A" w:rsidRDefault="00A9272F" w:rsidP="00EC2264">
      <w:r>
        <w:rPr>
          <w:noProof/>
        </w:rPr>
        <w:drawing>
          <wp:anchor distT="0" distB="0" distL="114300" distR="114300" simplePos="0" relativeHeight="251658240" behindDoc="0" locked="0" layoutInCell="1" allowOverlap="1" wp14:anchorId="57D135CB" wp14:editId="040DDFD9">
            <wp:simplePos x="0" y="0"/>
            <wp:positionH relativeFrom="margin">
              <wp:align>center</wp:align>
            </wp:positionH>
            <wp:positionV relativeFrom="paragraph">
              <wp:posOffset>-690562</wp:posOffset>
            </wp:positionV>
            <wp:extent cx="2062163" cy="1752576"/>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2163" cy="17525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4FB93E" w14:textId="77777777" w:rsidR="00EC2264" w:rsidRDefault="00EC2264" w:rsidP="00EC2264"/>
    <w:p w14:paraId="0182407E" w14:textId="77777777" w:rsidR="00EC2264" w:rsidRDefault="00EC2264" w:rsidP="00EC2264"/>
    <w:p w14:paraId="7CF0C164" w14:textId="77777777" w:rsidR="00EC2264" w:rsidRDefault="00EC2264" w:rsidP="00EC2264"/>
    <w:p w14:paraId="3B380C32" w14:textId="77777777" w:rsidR="00EC2264" w:rsidRDefault="00EC2264" w:rsidP="00EC2264"/>
    <w:p w14:paraId="7038AAB6" w14:textId="77777777" w:rsidR="00EC2264" w:rsidRDefault="00EC2264" w:rsidP="00EC2264">
      <w:pPr>
        <w:jc w:val="center"/>
      </w:pPr>
    </w:p>
    <w:p w14:paraId="48F9EC12" w14:textId="77777777" w:rsidR="005B5348" w:rsidRPr="00EC2264" w:rsidRDefault="00122DD5" w:rsidP="00EC2264">
      <w:pPr>
        <w:jc w:val="center"/>
        <w:rPr>
          <w:rFonts w:ascii="Century Gothic" w:hAnsi="Century Gothic"/>
          <w:sz w:val="40"/>
          <w:szCs w:val="40"/>
          <w:u w:val="single"/>
        </w:rPr>
      </w:pPr>
      <w:r w:rsidRPr="00EC2264">
        <w:rPr>
          <w:rFonts w:ascii="Century Gothic" w:hAnsi="Century Gothic"/>
          <w:sz w:val="40"/>
          <w:szCs w:val="40"/>
          <w:u w:val="single"/>
        </w:rPr>
        <w:t>Curriculum Intent</w:t>
      </w:r>
    </w:p>
    <w:p w14:paraId="36E2545E" w14:textId="77777777" w:rsidR="00C8372A" w:rsidRPr="00122DD5" w:rsidRDefault="00C8372A" w:rsidP="00C8372A">
      <w:pPr>
        <w:rPr>
          <w:sz w:val="18"/>
          <w:szCs w:val="18"/>
        </w:rPr>
      </w:pPr>
    </w:p>
    <w:p w14:paraId="23CB6E38" w14:textId="77777777" w:rsidR="00C8372A" w:rsidRPr="00122DD5" w:rsidRDefault="00C8372A" w:rsidP="00C8372A">
      <w:pPr>
        <w:rPr>
          <w:sz w:val="18"/>
          <w:szCs w:val="18"/>
        </w:rPr>
      </w:pPr>
    </w:p>
    <w:p w14:paraId="4E502C8A" w14:textId="77777777" w:rsidR="00C8372A" w:rsidRPr="00EC2264" w:rsidRDefault="00C8372A" w:rsidP="00EC2264">
      <w:pPr>
        <w:ind w:firstLine="720"/>
        <w:jc w:val="both"/>
        <w:rPr>
          <w:rFonts w:ascii="Century Gothic" w:hAnsi="Century Gothic"/>
          <w:sz w:val="20"/>
          <w:szCs w:val="20"/>
        </w:rPr>
      </w:pPr>
      <w:r w:rsidRPr="00EC2264">
        <w:rPr>
          <w:rFonts w:ascii="Century Gothic" w:hAnsi="Century Gothic"/>
          <w:sz w:val="20"/>
          <w:szCs w:val="20"/>
        </w:rPr>
        <w:t xml:space="preserve">At Halsnead Primary School, we believe that all children should love learning and be passionate about the knowledge </w:t>
      </w:r>
      <w:r w:rsidR="00AF41A4" w:rsidRPr="00EC2264">
        <w:rPr>
          <w:rFonts w:ascii="Century Gothic" w:hAnsi="Century Gothic"/>
          <w:sz w:val="20"/>
          <w:szCs w:val="20"/>
        </w:rPr>
        <w:t>they encounter throughout our curriculum</w:t>
      </w:r>
      <w:r w:rsidRPr="00EC2264">
        <w:rPr>
          <w:rFonts w:ascii="Century Gothic" w:hAnsi="Century Gothic"/>
          <w:sz w:val="20"/>
          <w:szCs w:val="20"/>
        </w:rPr>
        <w:t>. We aim to provide a curriculum that engages children with the very best that has been thought and said. Our knowledge-based approach to our curriculum enables children to be</w:t>
      </w:r>
      <w:r w:rsidR="0068172D" w:rsidRPr="00EC2264">
        <w:rPr>
          <w:rFonts w:ascii="Century Gothic" w:hAnsi="Century Gothic"/>
          <w:sz w:val="20"/>
          <w:szCs w:val="20"/>
        </w:rPr>
        <w:t xml:space="preserve"> fluent in ‘powerful knowledge’,</w:t>
      </w:r>
      <w:r w:rsidRPr="00EC2264">
        <w:rPr>
          <w:rFonts w:ascii="Century Gothic" w:hAnsi="Century Gothic"/>
          <w:sz w:val="20"/>
          <w:szCs w:val="20"/>
        </w:rPr>
        <w:t xml:space="preserve"> knowledge that will enable them to be highly successful throughout their lives, knowledge that will enable them to </w:t>
      </w:r>
      <w:r w:rsidRPr="00EC2264">
        <w:rPr>
          <w:rFonts w:ascii="Century Gothic" w:hAnsi="Century Gothic"/>
          <w:i/>
          <w:sz w:val="20"/>
          <w:szCs w:val="20"/>
        </w:rPr>
        <w:t>reach</w:t>
      </w:r>
      <w:r w:rsidRPr="00EC2264">
        <w:rPr>
          <w:rFonts w:ascii="Century Gothic" w:hAnsi="Century Gothic"/>
          <w:sz w:val="20"/>
          <w:szCs w:val="20"/>
        </w:rPr>
        <w:t xml:space="preserve"> the highest of aspirations. Our curriculum intent is captured through the following 5 </w:t>
      </w:r>
      <w:r w:rsidR="00AF41A4" w:rsidRPr="00EC2264">
        <w:rPr>
          <w:rFonts w:ascii="Century Gothic" w:hAnsi="Century Gothic"/>
          <w:sz w:val="20"/>
          <w:szCs w:val="20"/>
        </w:rPr>
        <w:t>themes:</w:t>
      </w:r>
    </w:p>
    <w:p w14:paraId="74C98DEF" w14:textId="77777777" w:rsidR="007C35AB" w:rsidRPr="00EC2264" w:rsidRDefault="007C35AB" w:rsidP="007C35AB">
      <w:pPr>
        <w:rPr>
          <w:sz w:val="20"/>
          <w:szCs w:val="20"/>
        </w:rPr>
      </w:pPr>
    </w:p>
    <w:p w14:paraId="735707ED" w14:textId="77777777" w:rsidR="007C35AB" w:rsidRPr="00EC2264" w:rsidRDefault="00086D3B" w:rsidP="00205BDA">
      <w:pPr>
        <w:jc w:val="center"/>
        <w:rPr>
          <w:rFonts w:ascii="Century Gothic" w:hAnsi="Century Gothic"/>
          <w:color w:val="800000"/>
          <w:sz w:val="40"/>
          <w:szCs w:val="40"/>
        </w:rPr>
      </w:pPr>
      <w:r>
        <w:rPr>
          <w:rFonts w:ascii="Century Gothic" w:hAnsi="Century Gothic"/>
          <w:color w:val="800000"/>
          <w:sz w:val="40"/>
          <w:szCs w:val="40"/>
        </w:rPr>
        <w:t>R-E-A-C-H</w:t>
      </w:r>
    </w:p>
    <w:p w14:paraId="6CD803E9" w14:textId="77777777" w:rsidR="007C35AB" w:rsidRPr="00EC2264" w:rsidRDefault="007C35AB" w:rsidP="00205BDA">
      <w:pPr>
        <w:jc w:val="center"/>
        <w:rPr>
          <w:rFonts w:ascii="Century Gothic" w:hAnsi="Century Gothic"/>
          <w:sz w:val="20"/>
          <w:szCs w:val="20"/>
        </w:rPr>
      </w:pPr>
      <w:r w:rsidRPr="00EC2264">
        <w:rPr>
          <w:rFonts w:ascii="Century Gothic" w:hAnsi="Century Gothic"/>
          <w:sz w:val="20"/>
          <w:szCs w:val="20"/>
        </w:rPr>
        <w:t xml:space="preserve">Retention – </w:t>
      </w:r>
      <w:r w:rsidR="0057369D" w:rsidRPr="00EC2264">
        <w:rPr>
          <w:rFonts w:ascii="Century Gothic" w:hAnsi="Century Gothic"/>
          <w:sz w:val="20"/>
          <w:szCs w:val="20"/>
        </w:rPr>
        <w:t>Extending Vocab</w:t>
      </w:r>
      <w:r w:rsidR="00AF41A4" w:rsidRPr="00EC2264">
        <w:rPr>
          <w:rFonts w:ascii="Century Gothic" w:hAnsi="Century Gothic"/>
          <w:sz w:val="20"/>
          <w:szCs w:val="20"/>
        </w:rPr>
        <w:t>ulary</w:t>
      </w:r>
      <w:r w:rsidR="00C46674" w:rsidRPr="00EC2264">
        <w:rPr>
          <w:rFonts w:ascii="Century Gothic" w:hAnsi="Century Gothic"/>
          <w:sz w:val="20"/>
          <w:szCs w:val="20"/>
        </w:rPr>
        <w:t xml:space="preserve"> - Applicati</w:t>
      </w:r>
      <w:r w:rsidR="00086D3B">
        <w:rPr>
          <w:rFonts w:ascii="Century Gothic" w:hAnsi="Century Gothic"/>
          <w:sz w:val="20"/>
          <w:szCs w:val="20"/>
        </w:rPr>
        <w:t xml:space="preserve">on – Cultural Capital – Halsnead </w:t>
      </w:r>
      <w:r w:rsidR="00C46674" w:rsidRPr="00EC2264">
        <w:rPr>
          <w:rFonts w:ascii="Century Gothic" w:hAnsi="Century Gothic"/>
          <w:sz w:val="20"/>
          <w:szCs w:val="20"/>
        </w:rPr>
        <w:t>Values</w:t>
      </w:r>
    </w:p>
    <w:p w14:paraId="361AE261" w14:textId="77777777" w:rsidR="006805CB" w:rsidRPr="00EC2264" w:rsidRDefault="006805CB" w:rsidP="005B5348">
      <w:pPr>
        <w:rPr>
          <w:rFonts w:ascii="Century Gothic" w:eastAsia="Times New Roman" w:hAnsi="Century Gothic" w:cs="Arial"/>
          <w:color w:val="001320"/>
          <w:sz w:val="20"/>
          <w:szCs w:val="20"/>
          <w:u w:val="single"/>
          <w:shd w:val="clear" w:color="auto" w:fill="FDFEFF"/>
        </w:rPr>
      </w:pPr>
    </w:p>
    <w:p w14:paraId="406B69E5" w14:textId="77777777" w:rsidR="00205BDA" w:rsidRPr="00EC2264" w:rsidRDefault="00205BDA" w:rsidP="005B5348">
      <w:pPr>
        <w:rPr>
          <w:rFonts w:ascii="Century Gothic" w:eastAsia="Times New Roman" w:hAnsi="Century Gothic" w:cs="Arial"/>
          <w:color w:val="001320"/>
          <w:sz w:val="20"/>
          <w:szCs w:val="20"/>
          <w:u w:val="single"/>
          <w:shd w:val="clear" w:color="auto" w:fill="FDFEFF"/>
        </w:rPr>
      </w:pPr>
    </w:p>
    <w:p w14:paraId="73CA5B0B" w14:textId="77777777" w:rsidR="007C35AB" w:rsidRPr="00EC2264" w:rsidRDefault="007C35AB" w:rsidP="00B71604">
      <w:pPr>
        <w:jc w:val="both"/>
        <w:rPr>
          <w:rFonts w:ascii="Century Gothic" w:eastAsia="Times New Roman" w:hAnsi="Century Gothic" w:cs="Arial"/>
          <w:color w:val="001320"/>
          <w:sz w:val="20"/>
          <w:szCs w:val="20"/>
          <w:u w:val="single"/>
          <w:shd w:val="clear" w:color="auto" w:fill="FDFEFF"/>
        </w:rPr>
      </w:pPr>
      <w:r w:rsidRPr="00EC2264">
        <w:rPr>
          <w:rFonts w:ascii="Century Gothic" w:eastAsia="Times New Roman" w:hAnsi="Century Gothic" w:cs="Arial"/>
          <w:b/>
          <w:color w:val="001320"/>
          <w:sz w:val="20"/>
          <w:szCs w:val="20"/>
          <w:u w:val="single"/>
          <w:shd w:val="clear" w:color="auto" w:fill="FDFEFF"/>
        </w:rPr>
        <w:t>Retention</w:t>
      </w:r>
      <w:r w:rsidR="0057369D" w:rsidRPr="00EC2264">
        <w:rPr>
          <w:rFonts w:ascii="Century Gothic" w:eastAsia="Times New Roman" w:hAnsi="Century Gothic" w:cs="Arial"/>
          <w:color w:val="001320"/>
          <w:sz w:val="20"/>
          <w:szCs w:val="20"/>
          <w:u w:val="single"/>
          <w:shd w:val="clear" w:color="auto" w:fill="FDFEFF"/>
        </w:rPr>
        <w:t xml:space="preserve"> of powerful knowledge</w:t>
      </w:r>
    </w:p>
    <w:p w14:paraId="3513A191" w14:textId="77777777" w:rsidR="007C35AB" w:rsidRPr="00EC2264" w:rsidRDefault="007C35AB" w:rsidP="00B71604">
      <w:pPr>
        <w:jc w:val="both"/>
        <w:rPr>
          <w:rFonts w:ascii="Century Gothic" w:eastAsia="Times New Roman" w:hAnsi="Century Gothic" w:cs="Arial"/>
          <w:color w:val="001320"/>
          <w:sz w:val="20"/>
          <w:szCs w:val="20"/>
          <w:u w:val="single"/>
          <w:shd w:val="clear" w:color="auto" w:fill="FDFEFF"/>
        </w:rPr>
      </w:pPr>
    </w:p>
    <w:p w14:paraId="4D2A1928" w14:textId="77777777" w:rsidR="00EB4F43" w:rsidRPr="00EC2264" w:rsidRDefault="00205BDA"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Our </w:t>
      </w:r>
      <w:r w:rsidR="007C35AB" w:rsidRPr="00EC2264">
        <w:rPr>
          <w:rFonts w:ascii="Century Gothic" w:eastAsia="Times New Roman" w:hAnsi="Century Gothic" w:cs="Arial"/>
          <w:color w:val="001320"/>
          <w:sz w:val="20"/>
          <w:szCs w:val="20"/>
          <w:shd w:val="clear" w:color="auto" w:fill="FDFEFF"/>
        </w:rPr>
        <w:t>curriculum allows children t</w:t>
      </w:r>
      <w:r w:rsidR="0057369D" w:rsidRPr="00EC2264">
        <w:rPr>
          <w:rFonts w:ascii="Century Gothic" w:eastAsia="Times New Roman" w:hAnsi="Century Gothic" w:cs="Arial"/>
          <w:color w:val="001320"/>
          <w:sz w:val="20"/>
          <w:szCs w:val="20"/>
          <w:shd w:val="clear" w:color="auto" w:fill="FDFEFF"/>
        </w:rPr>
        <w:t>o retain powerful knowledge</w:t>
      </w:r>
      <w:r w:rsidR="007C35AB" w:rsidRPr="00EC2264">
        <w:rPr>
          <w:rFonts w:ascii="Century Gothic" w:eastAsia="Times New Roman" w:hAnsi="Century Gothic" w:cs="Arial"/>
          <w:color w:val="001320"/>
          <w:sz w:val="20"/>
          <w:szCs w:val="20"/>
          <w:shd w:val="clear" w:color="auto" w:fill="FDFEFF"/>
        </w:rPr>
        <w:t>.</w:t>
      </w:r>
      <w:r w:rsidRPr="00EC2264">
        <w:rPr>
          <w:rFonts w:ascii="Century Gothic" w:eastAsia="Times New Roman" w:hAnsi="Century Gothic" w:cs="Arial"/>
          <w:color w:val="001320"/>
          <w:sz w:val="20"/>
          <w:szCs w:val="20"/>
          <w:shd w:val="clear" w:color="auto" w:fill="FDFEFF"/>
        </w:rPr>
        <w:t xml:space="preserve"> It</w:t>
      </w:r>
      <w:r w:rsidR="007C35AB" w:rsidRPr="00EC2264">
        <w:rPr>
          <w:rFonts w:ascii="Century Gothic" w:eastAsia="Times New Roman" w:hAnsi="Century Gothic" w:cs="Arial"/>
          <w:color w:val="001320"/>
          <w:sz w:val="20"/>
          <w:szCs w:val="20"/>
          <w:shd w:val="clear" w:color="auto" w:fill="FDFEFF"/>
        </w:rPr>
        <w:t xml:space="preserve"> is not merely a set of facts for children to learn and then forget. It is carefully designed and planned in such a way that knowledge will be stored in children’s long-term memories, so that they can build on it and use it later in life.</w:t>
      </w:r>
      <w:r w:rsidR="00AF41A4" w:rsidRPr="00EC2264">
        <w:rPr>
          <w:rFonts w:ascii="Century Gothic" w:eastAsia="Times New Roman" w:hAnsi="Century Gothic" w:cs="Arial"/>
          <w:color w:val="001320"/>
          <w:sz w:val="20"/>
          <w:szCs w:val="20"/>
          <w:shd w:val="clear" w:color="auto" w:fill="FDFEFF"/>
        </w:rPr>
        <w:t xml:space="preserve"> </w:t>
      </w:r>
    </w:p>
    <w:p w14:paraId="6313F96F" w14:textId="77777777" w:rsidR="007C35AB" w:rsidRPr="00EC2264" w:rsidRDefault="00122DD5" w:rsidP="00122DD5">
      <w:pPr>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The powerful knowledge that children encounter throughout our curriculum:</w:t>
      </w:r>
    </w:p>
    <w:p w14:paraId="1054F25E" w14:textId="77777777" w:rsidR="00255F5A" w:rsidRPr="00EC2264" w:rsidRDefault="00255F5A" w:rsidP="00B71604">
      <w:pPr>
        <w:ind w:firstLine="720"/>
        <w:jc w:val="both"/>
        <w:rPr>
          <w:rFonts w:ascii="Century Gothic" w:eastAsia="Times New Roman" w:hAnsi="Century Gothic" w:cs="Arial"/>
          <w:color w:val="001320"/>
          <w:sz w:val="20"/>
          <w:szCs w:val="20"/>
          <w:shd w:val="clear" w:color="auto" w:fill="FDFEFF"/>
        </w:rPr>
      </w:pPr>
    </w:p>
    <w:p w14:paraId="25E2A7DD" w14:textId="77777777" w:rsidR="00EB4F43" w:rsidRPr="00EC2264" w:rsidRDefault="00122DD5" w:rsidP="00255F5A">
      <w:pPr>
        <w:pStyle w:val="ListParagraph"/>
        <w:numPr>
          <w:ilvl w:val="0"/>
          <w:numId w:val="4"/>
        </w:numPr>
        <w:jc w:val="both"/>
        <w:rPr>
          <w:rFonts w:ascii="Century Gothic" w:eastAsia="Times New Roman" w:hAnsi="Century Gothic" w:cs="Arial"/>
          <w:b/>
          <w:color w:val="001320"/>
          <w:sz w:val="20"/>
          <w:szCs w:val="20"/>
          <w:shd w:val="clear" w:color="auto" w:fill="FDFEFF"/>
        </w:rPr>
      </w:pPr>
      <w:r w:rsidRPr="00EC2264">
        <w:rPr>
          <w:rFonts w:ascii="Century Gothic" w:eastAsia="Times New Roman" w:hAnsi="Century Gothic" w:cs="Arial"/>
          <w:b/>
          <w:color w:val="001320"/>
          <w:sz w:val="20"/>
          <w:szCs w:val="20"/>
          <w:shd w:val="clear" w:color="auto" w:fill="FDFEFF"/>
        </w:rPr>
        <w:t>I</w:t>
      </w:r>
      <w:r w:rsidR="00255F5A" w:rsidRPr="00EC2264">
        <w:rPr>
          <w:rFonts w:ascii="Century Gothic" w:eastAsia="Times New Roman" w:hAnsi="Century Gothic" w:cs="Arial"/>
          <w:b/>
          <w:color w:val="001320"/>
          <w:sz w:val="20"/>
          <w:szCs w:val="20"/>
          <w:shd w:val="clear" w:color="auto" w:fill="FDFEFF"/>
        </w:rPr>
        <w:t>s systematic and relates to the big picture;</w:t>
      </w:r>
    </w:p>
    <w:p w14:paraId="034E871B" w14:textId="77777777" w:rsidR="00EB4F43" w:rsidRPr="00EC2264" w:rsidRDefault="00122DD5" w:rsidP="00B71604">
      <w:pPr>
        <w:pStyle w:val="ListParagraph"/>
        <w:numPr>
          <w:ilvl w:val="0"/>
          <w:numId w:val="4"/>
        </w:numPr>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T</w:t>
      </w:r>
      <w:r w:rsidR="00EB4F43" w:rsidRPr="00EC2264">
        <w:rPr>
          <w:rFonts w:ascii="Century Gothic" w:eastAsia="Times New Roman" w:hAnsi="Century Gothic" w:cs="Arial"/>
          <w:color w:val="001320"/>
          <w:sz w:val="20"/>
          <w:szCs w:val="20"/>
          <w:shd w:val="clear" w:color="auto" w:fill="FDFEFF"/>
        </w:rPr>
        <w:t>ake</w:t>
      </w:r>
      <w:r w:rsidRPr="00EC2264">
        <w:rPr>
          <w:rFonts w:ascii="Century Gothic" w:eastAsia="Times New Roman" w:hAnsi="Century Gothic" w:cs="Arial"/>
          <w:color w:val="001320"/>
          <w:sz w:val="20"/>
          <w:szCs w:val="20"/>
          <w:shd w:val="clear" w:color="auto" w:fill="FDFEFF"/>
        </w:rPr>
        <w:t>s</w:t>
      </w:r>
      <w:r w:rsidR="00EB4F43" w:rsidRPr="00EC2264">
        <w:rPr>
          <w:rFonts w:ascii="Century Gothic" w:eastAsia="Times New Roman" w:hAnsi="Century Gothic" w:cs="Arial"/>
          <w:color w:val="001320"/>
          <w:sz w:val="20"/>
          <w:szCs w:val="20"/>
          <w:shd w:val="clear" w:color="auto" w:fill="FDFEFF"/>
        </w:rPr>
        <w:t xml:space="preserve"> pupils beyond their everyday experiences;</w:t>
      </w:r>
    </w:p>
    <w:p w14:paraId="76A1C4A9" w14:textId="77777777" w:rsidR="00122DD5" w:rsidRPr="00EC2264" w:rsidRDefault="00122DD5" w:rsidP="00122DD5">
      <w:pPr>
        <w:pStyle w:val="ListParagraph"/>
        <w:numPr>
          <w:ilvl w:val="0"/>
          <w:numId w:val="4"/>
        </w:numPr>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I</w:t>
      </w:r>
      <w:r w:rsidR="00EB4F43" w:rsidRPr="00EC2264">
        <w:rPr>
          <w:rFonts w:ascii="Century Gothic" w:eastAsia="Times New Roman" w:hAnsi="Century Gothic" w:cs="Arial"/>
          <w:color w:val="001320"/>
          <w:sz w:val="20"/>
          <w:szCs w:val="20"/>
          <w:shd w:val="clear" w:color="auto" w:fill="FDFEFF"/>
        </w:rPr>
        <w:t>s ‘specialised rather than general’ (Young 2013);</w:t>
      </w:r>
    </w:p>
    <w:p w14:paraId="37028DE5" w14:textId="77777777" w:rsidR="00EB4F43" w:rsidRPr="00EC2264" w:rsidRDefault="00122DD5" w:rsidP="00122DD5">
      <w:pPr>
        <w:pStyle w:val="ListParagraph"/>
        <w:numPr>
          <w:ilvl w:val="0"/>
          <w:numId w:val="4"/>
        </w:numPr>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E</w:t>
      </w:r>
      <w:r w:rsidR="00EB4F43" w:rsidRPr="00EC2264">
        <w:rPr>
          <w:rFonts w:ascii="Century Gothic" w:eastAsia="Times New Roman" w:hAnsi="Century Gothic" w:cs="Arial"/>
          <w:color w:val="001320"/>
          <w:sz w:val="20"/>
          <w:szCs w:val="20"/>
          <w:shd w:val="clear" w:color="auto" w:fill="FDFEFF"/>
        </w:rPr>
        <w:t>nable</w:t>
      </w:r>
      <w:r w:rsidRPr="00EC2264">
        <w:rPr>
          <w:rFonts w:ascii="Century Gothic" w:eastAsia="Times New Roman" w:hAnsi="Century Gothic" w:cs="Arial"/>
          <w:color w:val="001320"/>
          <w:sz w:val="20"/>
          <w:szCs w:val="20"/>
          <w:shd w:val="clear" w:color="auto" w:fill="FDFEFF"/>
        </w:rPr>
        <w:t>s</w:t>
      </w:r>
      <w:r w:rsidR="00EB4F43" w:rsidRPr="00EC2264">
        <w:rPr>
          <w:rFonts w:ascii="Century Gothic" w:eastAsia="Times New Roman" w:hAnsi="Century Gothic" w:cs="Arial"/>
          <w:color w:val="001320"/>
          <w:sz w:val="20"/>
          <w:szCs w:val="20"/>
          <w:shd w:val="clear" w:color="auto" w:fill="FDFEFF"/>
        </w:rPr>
        <w:t xml:space="preserve"> pupils to become socially mobile;</w:t>
      </w:r>
    </w:p>
    <w:p w14:paraId="780A5664" w14:textId="77777777" w:rsidR="00EB4F43" w:rsidRPr="00EC2264" w:rsidRDefault="00EB4F43" w:rsidP="00122DD5">
      <w:pPr>
        <w:ind w:left="1080"/>
        <w:jc w:val="both"/>
        <w:rPr>
          <w:rFonts w:ascii="Century Gothic" w:eastAsia="Times New Roman" w:hAnsi="Century Gothic" w:cs="Arial"/>
          <w:color w:val="001320"/>
          <w:sz w:val="20"/>
          <w:szCs w:val="20"/>
          <w:shd w:val="clear" w:color="auto" w:fill="FDFEFF"/>
        </w:rPr>
      </w:pPr>
    </w:p>
    <w:p w14:paraId="3FA1301E" w14:textId="77777777" w:rsidR="00B71604" w:rsidRPr="00EC2264" w:rsidRDefault="00B71604" w:rsidP="00B71604">
      <w:pPr>
        <w:jc w:val="both"/>
        <w:rPr>
          <w:rFonts w:ascii="Century Gothic" w:eastAsia="Times New Roman" w:hAnsi="Century Gothic" w:cs="Arial"/>
          <w:color w:val="001320"/>
          <w:sz w:val="20"/>
          <w:szCs w:val="20"/>
          <w:shd w:val="clear" w:color="auto" w:fill="FDFEFF"/>
        </w:rPr>
      </w:pPr>
    </w:p>
    <w:p w14:paraId="25BFB70E" w14:textId="77777777" w:rsidR="00C46674" w:rsidRPr="00EC2264" w:rsidRDefault="0057369D" w:rsidP="00B71604">
      <w:pPr>
        <w:jc w:val="both"/>
        <w:rPr>
          <w:rFonts w:ascii="Century Gothic" w:eastAsia="Times New Roman" w:hAnsi="Century Gothic" w:cs="Arial"/>
          <w:color w:val="001320"/>
          <w:sz w:val="20"/>
          <w:szCs w:val="20"/>
          <w:u w:val="single"/>
          <w:shd w:val="clear" w:color="auto" w:fill="FDFEFF"/>
        </w:rPr>
      </w:pPr>
      <w:r w:rsidRPr="00EC2264">
        <w:rPr>
          <w:rFonts w:ascii="Century Gothic" w:eastAsia="Times New Roman" w:hAnsi="Century Gothic" w:cs="Arial"/>
          <w:b/>
          <w:color w:val="001320"/>
          <w:sz w:val="20"/>
          <w:szCs w:val="20"/>
          <w:u w:val="single"/>
          <w:shd w:val="clear" w:color="auto" w:fill="FDFEFF"/>
        </w:rPr>
        <w:t>Extending</w:t>
      </w:r>
      <w:r w:rsidR="00C46674" w:rsidRPr="00EC2264">
        <w:rPr>
          <w:rFonts w:ascii="Century Gothic" w:eastAsia="Times New Roman" w:hAnsi="Century Gothic" w:cs="Arial"/>
          <w:color w:val="001320"/>
          <w:sz w:val="20"/>
          <w:szCs w:val="20"/>
          <w:u w:val="single"/>
          <w:shd w:val="clear" w:color="auto" w:fill="FDFEFF"/>
        </w:rPr>
        <w:t xml:space="preserve"> </w:t>
      </w:r>
      <w:r w:rsidRPr="00EC2264">
        <w:rPr>
          <w:rFonts w:ascii="Century Gothic" w:eastAsia="Times New Roman" w:hAnsi="Century Gothic" w:cs="Arial"/>
          <w:color w:val="001320"/>
          <w:sz w:val="20"/>
          <w:szCs w:val="20"/>
          <w:u w:val="single"/>
          <w:shd w:val="clear" w:color="auto" w:fill="FDFEFF"/>
        </w:rPr>
        <w:t>vocabulary</w:t>
      </w:r>
    </w:p>
    <w:p w14:paraId="46DE6ADA" w14:textId="77777777" w:rsidR="00C46674" w:rsidRPr="00EC2264" w:rsidRDefault="00C46674" w:rsidP="00B71604">
      <w:pPr>
        <w:jc w:val="both"/>
        <w:rPr>
          <w:rFonts w:ascii="Century Gothic" w:eastAsia="Times New Roman" w:hAnsi="Century Gothic" w:cs="Arial"/>
          <w:color w:val="001320"/>
          <w:sz w:val="20"/>
          <w:szCs w:val="20"/>
          <w:shd w:val="clear" w:color="auto" w:fill="FDFEFF"/>
        </w:rPr>
      </w:pPr>
    </w:p>
    <w:p w14:paraId="5DB61412" w14:textId="77777777" w:rsidR="0057369D" w:rsidRPr="00EC2264" w:rsidRDefault="0057369D"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Our curriculum ensures pupils can retain and use a wide range of powerful and ambitious vocabulary. We encourage all pupils to have a passion for the English language and a desire to broaden their vocabulary. Our curriculum is carefully designed to ensure pupils can learn new </w:t>
      </w:r>
      <w:r w:rsidR="00190D7A" w:rsidRPr="00EC2264">
        <w:rPr>
          <w:rFonts w:ascii="Century Gothic" w:eastAsia="Times New Roman" w:hAnsi="Century Gothic" w:cs="Arial"/>
          <w:color w:val="001320"/>
          <w:sz w:val="20"/>
          <w:szCs w:val="20"/>
          <w:shd w:val="clear" w:color="auto" w:fill="FDFEFF"/>
        </w:rPr>
        <w:t xml:space="preserve">ambitious </w:t>
      </w:r>
      <w:r w:rsidRPr="00EC2264">
        <w:rPr>
          <w:rFonts w:ascii="Century Gothic" w:eastAsia="Times New Roman" w:hAnsi="Century Gothic" w:cs="Arial"/>
          <w:color w:val="001320"/>
          <w:sz w:val="20"/>
          <w:szCs w:val="20"/>
          <w:shd w:val="clear" w:color="auto" w:fill="FDFEFF"/>
        </w:rPr>
        <w:t>words, use them effectively and retain them for use in later life.</w:t>
      </w:r>
      <w:r w:rsidR="00190D7A" w:rsidRPr="00EC2264">
        <w:rPr>
          <w:rFonts w:ascii="Century Gothic" w:eastAsia="Times New Roman" w:hAnsi="Century Gothic" w:cs="Arial"/>
          <w:color w:val="001320"/>
          <w:sz w:val="20"/>
          <w:szCs w:val="20"/>
          <w:shd w:val="clear" w:color="auto" w:fill="FDFEFF"/>
        </w:rPr>
        <w:t xml:space="preserve"> We aim to close the vocabulary gap between disadvantaged pupils and non-disadvantaged. By closing this gap we can offer pupils a vital tool for success in school, alongside the capability to communicate with confidence in the world beyond our school gates.</w:t>
      </w:r>
    </w:p>
    <w:p w14:paraId="2D2CDF71" w14:textId="77777777" w:rsidR="00190D7A" w:rsidRPr="00EC2264" w:rsidRDefault="00190D7A" w:rsidP="00B71604">
      <w:pPr>
        <w:jc w:val="both"/>
        <w:rPr>
          <w:rFonts w:ascii="Century Gothic" w:eastAsia="Times New Roman" w:hAnsi="Century Gothic" w:cs="Arial"/>
          <w:color w:val="001320"/>
          <w:sz w:val="20"/>
          <w:szCs w:val="20"/>
          <w:shd w:val="clear" w:color="auto" w:fill="FDFEFF"/>
        </w:rPr>
      </w:pPr>
    </w:p>
    <w:p w14:paraId="2D84B0EB" w14:textId="77777777" w:rsidR="00190D7A" w:rsidRPr="00EC2264" w:rsidRDefault="00190D7A"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We believe that vocabulary and reading are </w:t>
      </w:r>
      <w:r w:rsidR="00A63542" w:rsidRPr="00EC2264">
        <w:rPr>
          <w:rFonts w:ascii="Century Gothic" w:eastAsia="Times New Roman" w:hAnsi="Century Gothic" w:cs="Arial"/>
          <w:color w:val="001320"/>
          <w:sz w:val="20"/>
          <w:szCs w:val="20"/>
          <w:shd w:val="clear" w:color="auto" w:fill="FDFEFF"/>
        </w:rPr>
        <w:t xml:space="preserve">crucially linked and interconnected: progress in one will always result in progress in the other. We aim to expand pupils’ vocabulary to enable them to become ardent readers; we also aim to inculcate a love of reading in all pupils, enabling them to develop a plethora of rich and powerful vocabulary.  </w:t>
      </w:r>
    </w:p>
    <w:p w14:paraId="5683EA0E" w14:textId="77777777" w:rsidR="00C46674" w:rsidRPr="00EC2264" w:rsidRDefault="00C46674" w:rsidP="00B71604">
      <w:pPr>
        <w:jc w:val="both"/>
        <w:rPr>
          <w:rFonts w:ascii="Century Gothic" w:eastAsia="Times New Roman" w:hAnsi="Century Gothic" w:cs="Arial"/>
          <w:color w:val="001320"/>
          <w:sz w:val="20"/>
          <w:szCs w:val="20"/>
          <w:shd w:val="clear" w:color="auto" w:fill="FDFEFF"/>
        </w:rPr>
      </w:pPr>
    </w:p>
    <w:p w14:paraId="1DB70E41" w14:textId="77777777" w:rsidR="00E87106" w:rsidRPr="00EC2264" w:rsidRDefault="00E87106" w:rsidP="00B71604">
      <w:pPr>
        <w:jc w:val="both"/>
        <w:rPr>
          <w:rFonts w:ascii="Century Gothic" w:eastAsia="Times New Roman" w:hAnsi="Century Gothic" w:cs="Arial"/>
          <w:color w:val="001320"/>
          <w:sz w:val="20"/>
          <w:szCs w:val="20"/>
          <w:shd w:val="clear" w:color="auto" w:fill="FDFEFF"/>
        </w:rPr>
      </w:pPr>
    </w:p>
    <w:p w14:paraId="12AA8E0F" w14:textId="77777777" w:rsidR="007C35AB" w:rsidRPr="00EC2264" w:rsidRDefault="007C35AB" w:rsidP="00B71604">
      <w:pPr>
        <w:jc w:val="both"/>
        <w:rPr>
          <w:rFonts w:ascii="Century Gothic" w:eastAsia="Times New Roman" w:hAnsi="Century Gothic" w:cs="Arial"/>
          <w:color w:val="001320"/>
          <w:sz w:val="20"/>
          <w:szCs w:val="20"/>
          <w:u w:val="single"/>
          <w:shd w:val="clear" w:color="auto" w:fill="FDFEFF"/>
        </w:rPr>
      </w:pPr>
      <w:r w:rsidRPr="00EC2264">
        <w:rPr>
          <w:rFonts w:ascii="Century Gothic" w:eastAsia="Times New Roman" w:hAnsi="Century Gothic" w:cs="Arial"/>
          <w:b/>
          <w:color w:val="001320"/>
          <w:sz w:val="20"/>
          <w:szCs w:val="20"/>
          <w:u w:val="single"/>
          <w:shd w:val="clear" w:color="auto" w:fill="FDFEFF"/>
        </w:rPr>
        <w:t>Application</w:t>
      </w:r>
      <w:r w:rsidRPr="00EC2264">
        <w:rPr>
          <w:rFonts w:ascii="Century Gothic" w:eastAsia="Times New Roman" w:hAnsi="Century Gothic" w:cs="Arial"/>
          <w:color w:val="001320"/>
          <w:sz w:val="20"/>
          <w:szCs w:val="20"/>
          <w:u w:val="single"/>
          <w:shd w:val="clear" w:color="auto" w:fill="FDFEFF"/>
        </w:rPr>
        <w:t xml:space="preserve"> of powerful knowledge and vocabulary</w:t>
      </w:r>
    </w:p>
    <w:p w14:paraId="3418A300" w14:textId="77777777" w:rsidR="005B5348" w:rsidRPr="00EC2264" w:rsidRDefault="005B5348" w:rsidP="00B71604">
      <w:pPr>
        <w:jc w:val="both"/>
        <w:rPr>
          <w:rFonts w:ascii="Century Gothic" w:eastAsia="Times New Roman" w:hAnsi="Century Gothic" w:cs="Arial"/>
          <w:color w:val="001320"/>
          <w:sz w:val="20"/>
          <w:szCs w:val="20"/>
          <w:shd w:val="clear" w:color="auto" w:fill="FDFEFF"/>
        </w:rPr>
      </w:pPr>
    </w:p>
    <w:p w14:paraId="303210C4" w14:textId="77777777" w:rsidR="009610B1" w:rsidRPr="00EC2264" w:rsidRDefault="005B5348"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We have designed a curriculum that </w:t>
      </w:r>
      <w:r w:rsidR="009610B1" w:rsidRPr="00EC2264">
        <w:rPr>
          <w:rFonts w:ascii="Century Gothic" w:eastAsia="Times New Roman" w:hAnsi="Century Gothic" w:cs="Arial"/>
          <w:color w:val="001320"/>
          <w:sz w:val="20"/>
          <w:szCs w:val="20"/>
          <w:shd w:val="clear" w:color="auto" w:fill="FDFEFF"/>
        </w:rPr>
        <w:t>allows children to become confident and fluent with powerful knowledge</w:t>
      </w:r>
      <w:r w:rsidR="00205BDA" w:rsidRPr="00EC2264">
        <w:rPr>
          <w:rFonts w:ascii="Century Gothic" w:eastAsia="Times New Roman" w:hAnsi="Century Gothic" w:cs="Arial"/>
          <w:color w:val="001320"/>
          <w:sz w:val="20"/>
          <w:szCs w:val="20"/>
          <w:shd w:val="clear" w:color="auto" w:fill="FDFEFF"/>
        </w:rPr>
        <w:t xml:space="preserve"> and vocabulary</w:t>
      </w:r>
      <w:r w:rsidR="009610B1" w:rsidRPr="00EC2264">
        <w:rPr>
          <w:rFonts w:ascii="Century Gothic" w:eastAsia="Times New Roman" w:hAnsi="Century Gothic" w:cs="Arial"/>
          <w:color w:val="001320"/>
          <w:sz w:val="20"/>
          <w:szCs w:val="20"/>
          <w:shd w:val="clear" w:color="auto" w:fill="FDFEFF"/>
        </w:rPr>
        <w:t xml:space="preserve">. Children are taught in such a way that they acquire knowledge that they can take with them for </w:t>
      </w:r>
      <w:r w:rsidR="00075974" w:rsidRPr="00EC2264">
        <w:rPr>
          <w:rFonts w:ascii="Century Gothic" w:eastAsia="Times New Roman" w:hAnsi="Century Gothic" w:cs="Arial"/>
          <w:color w:val="001320"/>
          <w:sz w:val="20"/>
          <w:szCs w:val="20"/>
          <w:shd w:val="clear" w:color="auto" w:fill="FDFEFF"/>
        </w:rPr>
        <w:t>the rest of their lives</w:t>
      </w:r>
      <w:r w:rsidR="009610B1" w:rsidRPr="00EC2264">
        <w:rPr>
          <w:rFonts w:ascii="Century Gothic" w:eastAsia="Times New Roman" w:hAnsi="Century Gothic" w:cs="Arial"/>
          <w:color w:val="001320"/>
          <w:sz w:val="20"/>
          <w:szCs w:val="20"/>
          <w:shd w:val="clear" w:color="auto" w:fill="FDFEFF"/>
        </w:rPr>
        <w:t xml:space="preserve">, knowledge that they can use when forming arguments and judgements, or when reading and solving problems. </w:t>
      </w:r>
      <w:r w:rsidR="00205BDA" w:rsidRPr="00EC2264">
        <w:rPr>
          <w:rFonts w:ascii="Century Gothic" w:eastAsia="Times New Roman" w:hAnsi="Century Gothic" w:cs="Arial"/>
          <w:color w:val="001320"/>
          <w:sz w:val="20"/>
          <w:szCs w:val="20"/>
          <w:shd w:val="clear" w:color="auto" w:fill="FDFEFF"/>
        </w:rPr>
        <w:t xml:space="preserve">Challenging opportunities to apply knowledge are embedded throughout our curriculum. </w:t>
      </w:r>
      <w:r w:rsidR="00075974" w:rsidRPr="00EC2264">
        <w:rPr>
          <w:rFonts w:ascii="Century Gothic" w:eastAsia="Times New Roman" w:hAnsi="Century Gothic" w:cs="Arial"/>
          <w:color w:val="001320"/>
          <w:sz w:val="20"/>
          <w:szCs w:val="20"/>
          <w:shd w:val="clear" w:color="auto" w:fill="FDFEFF"/>
        </w:rPr>
        <w:t>Progressively planned learning enables children to constantly apply prior knowledge and build upon it.</w:t>
      </w:r>
      <w:r w:rsidR="00F2489A" w:rsidRPr="00EC2264">
        <w:rPr>
          <w:rFonts w:ascii="Century Gothic" w:eastAsia="Times New Roman" w:hAnsi="Century Gothic" w:cs="Arial"/>
          <w:color w:val="001320"/>
          <w:sz w:val="20"/>
          <w:szCs w:val="20"/>
          <w:shd w:val="clear" w:color="auto" w:fill="FDFEFF"/>
        </w:rPr>
        <w:t xml:space="preserve"> </w:t>
      </w:r>
    </w:p>
    <w:p w14:paraId="0BB9F9E9" w14:textId="77777777" w:rsidR="00B46865" w:rsidRPr="00EC2264" w:rsidRDefault="00B46865" w:rsidP="00B71604">
      <w:pPr>
        <w:jc w:val="both"/>
        <w:rPr>
          <w:rFonts w:ascii="Century Gothic" w:eastAsia="Times New Roman" w:hAnsi="Century Gothic" w:cs="Arial"/>
          <w:color w:val="001320"/>
          <w:sz w:val="20"/>
          <w:szCs w:val="20"/>
          <w:shd w:val="clear" w:color="auto" w:fill="FDFEFF"/>
        </w:rPr>
      </w:pPr>
    </w:p>
    <w:p w14:paraId="78B516CA" w14:textId="77777777" w:rsidR="00B46865" w:rsidRPr="00EC2264" w:rsidRDefault="00B46865"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We understand the difference between novices and experts; experts have a wealth of connected knowledge to draw upon and apply, novices need to develop and grow a firm knowledge base before they can begin to think like experts. When designing our curriculum, we ensure opportunities to apply knowledge in the form of debates, analysis, critical thinking and problem solving are built up to after children have acquired a secure schema of knowledge in long term memory.</w:t>
      </w:r>
    </w:p>
    <w:p w14:paraId="56383798" w14:textId="77777777" w:rsidR="009610B1" w:rsidRPr="00EC2264" w:rsidRDefault="009610B1" w:rsidP="00B71604">
      <w:pPr>
        <w:jc w:val="both"/>
        <w:rPr>
          <w:rFonts w:ascii="Century Gothic" w:eastAsia="Times New Roman" w:hAnsi="Century Gothic" w:cs="Arial"/>
          <w:color w:val="001320"/>
          <w:sz w:val="20"/>
          <w:szCs w:val="20"/>
          <w:shd w:val="clear" w:color="auto" w:fill="FDFEFF"/>
        </w:rPr>
      </w:pPr>
    </w:p>
    <w:p w14:paraId="45B9B7EE" w14:textId="77777777" w:rsidR="00C46674" w:rsidRPr="00EC2264" w:rsidRDefault="00C46674" w:rsidP="00B71604">
      <w:pPr>
        <w:jc w:val="both"/>
        <w:rPr>
          <w:rFonts w:ascii="Century Gothic" w:eastAsia="Times New Roman" w:hAnsi="Century Gothic" w:cs="Arial"/>
          <w:b/>
          <w:color w:val="001320"/>
          <w:sz w:val="20"/>
          <w:szCs w:val="20"/>
          <w:u w:val="single"/>
          <w:shd w:val="clear" w:color="auto" w:fill="FDFEFF"/>
        </w:rPr>
      </w:pPr>
    </w:p>
    <w:p w14:paraId="00D20D04" w14:textId="77777777" w:rsidR="00B9563A" w:rsidRPr="00EC2264" w:rsidRDefault="00C46674" w:rsidP="00B71604">
      <w:pPr>
        <w:jc w:val="both"/>
        <w:rPr>
          <w:rFonts w:ascii="Century Gothic" w:eastAsia="Times New Roman" w:hAnsi="Century Gothic" w:cs="Arial"/>
          <w:b/>
          <w:color w:val="001320"/>
          <w:sz w:val="20"/>
          <w:szCs w:val="20"/>
          <w:u w:val="single"/>
          <w:shd w:val="clear" w:color="auto" w:fill="FDFEFF"/>
        </w:rPr>
      </w:pPr>
      <w:r w:rsidRPr="00EC2264">
        <w:rPr>
          <w:rFonts w:ascii="Century Gothic" w:eastAsia="Times New Roman" w:hAnsi="Century Gothic" w:cs="Arial"/>
          <w:b/>
          <w:color w:val="001320"/>
          <w:sz w:val="20"/>
          <w:szCs w:val="20"/>
          <w:u w:val="single"/>
          <w:shd w:val="clear" w:color="auto" w:fill="FDFEFF"/>
        </w:rPr>
        <w:t>Cultural Capital</w:t>
      </w:r>
    </w:p>
    <w:p w14:paraId="154A06FB" w14:textId="77777777" w:rsidR="00C46674" w:rsidRPr="00EC2264" w:rsidRDefault="00C46674" w:rsidP="00B71604">
      <w:pPr>
        <w:jc w:val="both"/>
        <w:rPr>
          <w:rFonts w:ascii="Century Gothic" w:eastAsia="Times New Roman" w:hAnsi="Century Gothic" w:cs="Arial"/>
          <w:b/>
          <w:color w:val="001320"/>
          <w:sz w:val="20"/>
          <w:szCs w:val="20"/>
          <w:u w:val="single"/>
          <w:shd w:val="clear" w:color="auto" w:fill="FDFEFF"/>
        </w:rPr>
      </w:pPr>
    </w:p>
    <w:p w14:paraId="53FA8B53" w14:textId="77777777" w:rsidR="0057369D" w:rsidRPr="00EC2264" w:rsidRDefault="00C46674"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At Halsnead, we view ‘cultural capital’ as the </w:t>
      </w:r>
      <w:r w:rsidR="00B46865" w:rsidRPr="00EC2264">
        <w:rPr>
          <w:rFonts w:ascii="Century Gothic" w:eastAsia="Times New Roman" w:hAnsi="Century Gothic" w:cs="Arial"/>
          <w:color w:val="001320"/>
          <w:sz w:val="20"/>
          <w:szCs w:val="20"/>
          <w:shd w:val="clear" w:color="auto" w:fill="FDFEFF"/>
        </w:rPr>
        <w:t xml:space="preserve">experiences, </w:t>
      </w:r>
      <w:r w:rsidRPr="00EC2264">
        <w:rPr>
          <w:rFonts w:ascii="Century Gothic" w:eastAsia="Times New Roman" w:hAnsi="Century Gothic" w:cs="Arial"/>
          <w:color w:val="001320"/>
          <w:sz w:val="20"/>
          <w:szCs w:val="20"/>
          <w:shd w:val="clear" w:color="auto" w:fill="FDFEFF"/>
        </w:rPr>
        <w:t>characteristics, knowledge and skills that promote social mobility, both now and in the future. We ensure that all children are exposed to a wide range of experiences that will develop their cultural capital and give them an advantage in later life. We have developed a curriculum that prepares children for the next stage in their education and life.</w:t>
      </w:r>
    </w:p>
    <w:p w14:paraId="4DBFC0B6" w14:textId="77777777" w:rsidR="0057369D" w:rsidRPr="00EC2264" w:rsidRDefault="0057369D" w:rsidP="00B71604">
      <w:pPr>
        <w:jc w:val="both"/>
        <w:rPr>
          <w:rFonts w:ascii="Century Gothic" w:eastAsia="Times New Roman" w:hAnsi="Century Gothic" w:cs="Arial"/>
          <w:color w:val="001320"/>
          <w:sz w:val="20"/>
          <w:szCs w:val="20"/>
          <w:u w:val="single"/>
          <w:shd w:val="clear" w:color="auto" w:fill="FDFEFF"/>
        </w:rPr>
      </w:pPr>
      <w:r w:rsidRPr="00EC2264">
        <w:rPr>
          <w:rFonts w:ascii="Century Gothic" w:eastAsia="Times New Roman" w:hAnsi="Century Gothic" w:cs="Arial"/>
          <w:color w:val="001320"/>
          <w:sz w:val="20"/>
          <w:szCs w:val="20"/>
          <w:u w:val="single"/>
          <w:shd w:val="clear" w:color="auto" w:fill="FDFEFF"/>
        </w:rPr>
        <w:t xml:space="preserve"> </w:t>
      </w:r>
    </w:p>
    <w:p w14:paraId="5050E846" w14:textId="77777777" w:rsidR="0057369D" w:rsidRPr="00EC2264" w:rsidRDefault="0057369D"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We ensure that all children gain a wealth of experiences beyond learning facts in the classroom. We want our curriculum to inspire children to want to learn more, to provoke children’s intellectual curiosity and to create experiences of awe and wonder. </w:t>
      </w:r>
      <w:r w:rsidR="00B46865" w:rsidRPr="00EC2264">
        <w:rPr>
          <w:rFonts w:ascii="Century Gothic" w:eastAsia="Times New Roman" w:hAnsi="Century Gothic" w:cs="Arial"/>
          <w:color w:val="001320"/>
          <w:sz w:val="20"/>
          <w:szCs w:val="20"/>
          <w:shd w:val="clear" w:color="auto" w:fill="FDFEFF"/>
        </w:rPr>
        <w:t>We aim for all children to take part in memorable experiences that will expand their cultural capital.</w:t>
      </w:r>
    </w:p>
    <w:p w14:paraId="4AEB9D52" w14:textId="77777777" w:rsidR="0004083A" w:rsidRPr="00EC2264" w:rsidRDefault="0004083A" w:rsidP="00B71604">
      <w:pPr>
        <w:ind w:firstLine="720"/>
        <w:jc w:val="both"/>
        <w:rPr>
          <w:rFonts w:ascii="Century Gothic" w:eastAsia="Times New Roman" w:hAnsi="Century Gothic" w:cs="Arial"/>
          <w:color w:val="001320"/>
          <w:sz w:val="20"/>
          <w:szCs w:val="20"/>
          <w:shd w:val="clear" w:color="auto" w:fill="FDFEFF"/>
        </w:rPr>
      </w:pPr>
    </w:p>
    <w:p w14:paraId="4BFF2F1A" w14:textId="77777777" w:rsidR="0004083A" w:rsidRPr="00EC2264" w:rsidRDefault="0004083A"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We want all of our children to be global citizens with a strong sense of global awareness. Our curriculum will provide children with knowledge and experiences that enable them to know their responsibility and role in our world, both now and in the future. </w:t>
      </w:r>
    </w:p>
    <w:p w14:paraId="17BEC9E5" w14:textId="77777777" w:rsidR="00C46674" w:rsidRPr="00EC2264" w:rsidRDefault="00C46674" w:rsidP="00B71604">
      <w:pPr>
        <w:jc w:val="both"/>
        <w:rPr>
          <w:rFonts w:ascii="Century Gothic" w:eastAsia="Times New Roman" w:hAnsi="Century Gothic" w:cs="Arial"/>
          <w:color w:val="001320"/>
          <w:sz w:val="20"/>
          <w:szCs w:val="20"/>
          <w:shd w:val="clear" w:color="auto" w:fill="FDFEFF"/>
        </w:rPr>
      </w:pPr>
    </w:p>
    <w:p w14:paraId="0D541AAE" w14:textId="77777777" w:rsidR="007C35AB" w:rsidRPr="00EC2264" w:rsidRDefault="007C35AB" w:rsidP="00B71604">
      <w:pPr>
        <w:jc w:val="both"/>
        <w:rPr>
          <w:rFonts w:ascii="Century Gothic" w:eastAsia="Times New Roman" w:hAnsi="Century Gothic" w:cs="Arial"/>
          <w:color w:val="001320"/>
          <w:sz w:val="20"/>
          <w:szCs w:val="20"/>
          <w:shd w:val="clear" w:color="auto" w:fill="FDFEFF"/>
        </w:rPr>
      </w:pPr>
    </w:p>
    <w:p w14:paraId="6E90396F" w14:textId="77777777" w:rsidR="00205BDA" w:rsidRPr="00EC2264" w:rsidRDefault="00721CD3" w:rsidP="00B71604">
      <w:pPr>
        <w:jc w:val="both"/>
        <w:rPr>
          <w:rFonts w:ascii="Century Gothic" w:eastAsia="Times New Roman" w:hAnsi="Century Gothic" w:cs="Arial"/>
          <w:b/>
          <w:color w:val="001320"/>
          <w:sz w:val="20"/>
          <w:szCs w:val="20"/>
          <w:u w:val="single"/>
          <w:shd w:val="clear" w:color="auto" w:fill="FDFEFF"/>
        </w:rPr>
      </w:pPr>
      <w:r>
        <w:rPr>
          <w:rFonts w:ascii="Century Gothic" w:eastAsia="Times New Roman" w:hAnsi="Century Gothic" w:cs="Arial"/>
          <w:b/>
          <w:color w:val="001320"/>
          <w:sz w:val="20"/>
          <w:szCs w:val="20"/>
          <w:u w:val="single"/>
          <w:shd w:val="clear" w:color="auto" w:fill="FDFEFF"/>
        </w:rPr>
        <w:t>Halsnead</w:t>
      </w:r>
      <w:r w:rsidR="00122DD5" w:rsidRPr="00EC2264">
        <w:rPr>
          <w:rFonts w:ascii="Century Gothic" w:eastAsia="Times New Roman" w:hAnsi="Century Gothic" w:cs="Arial"/>
          <w:b/>
          <w:color w:val="001320"/>
          <w:sz w:val="20"/>
          <w:szCs w:val="20"/>
          <w:u w:val="single"/>
          <w:shd w:val="clear" w:color="auto" w:fill="FDFEFF"/>
        </w:rPr>
        <w:t xml:space="preserve"> </w:t>
      </w:r>
      <w:r w:rsidR="00C46674" w:rsidRPr="00EC2264">
        <w:rPr>
          <w:rFonts w:ascii="Century Gothic" w:eastAsia="Times New Roman" w:hAnsi="Century Gothic" w:cs="Arial"/>
          <w:b/>
          <w:color w:val="001320"/>
          <w:sz w:val="20"/>
          <w:szCs w:val="20"/>
          <w:u w:val="single"/>
          <w:shd w:val="clear" w:color="auto" w:fill="FDFEFF"/>
        </w:rPr>
        <w:t>Values</w:t>
      </w:r>
    </w:p>
    <w:p w14:paraId="2DF84851" w14:textId="77777777" w:rsidR="00C46674" w:rsidRPr="00EC2264" w:rsidRDefault="00C46674" w:rsidP="00B71604">
      <w:pPr>
        <w:jc w:val="both"/>
        <w:rPr>
          <w:rFonts w:ascii="Century Gothic" w:eastAsia="Times New Roman" w:hAnsi="Century Gothic" w:cs="Arial"/>
          <w:color w:val="001320"/>
          <w:sz w:val="20"/>
          <w:szCs w:val="20"/>
          <w:shd w:val="clear" w:color="auto" w:fill="FDFEFF"/>
        </w:rPr>
      </w:pPr>
    </w:p>
    <w:p w14:paraId="28FB21F8" w14:textId="77777777" w:rsidR="00205BDA" w:rsidRPr="00EC2264" w:rsidRDefault="00C46674" w:rsidP="00B71604">
      <w:pPr>
        <w:ind w:firstLine="720"/>
        <w:jc w:val="both"/>
        <w:rPr>
          <w:rFonts w:ascii="Century Gothic" w:eastAsia="Times New Roman" w:hAnsi="Century Gothic" w:cs="Arial"/>
          <w:color w:val="001320"/>
          <w:sz w:val="20"/>
          <w:szCs w:val="20"/>
          <w:shd w:val="clear" w:color="auto" w:fill="FDFEFF"/>
        </w:rPr>
      </w:pPr>
      <w:r w:rsidRPr="00EC2264">
        <w:rPr>
          <w:rFonts w:ascii="Century Gothic" w:eastAsia="Times New Roman" w:hAnsi="Century Gothic" w:cs="Arial"/>
          <w:color w:val="001320"/>
          <w:sz w:val="20"/>
          <w:szCs w:val="20"/>
          <w:shd w:val="clear" w:color="auto" w:fill="FDFEFF"/>
        </w:rPr>
        <w:t xml:space="preserve">Our 6 values underpin all that we do at Halsnead. </w:t>
      </w:r>
      <w:r w:rsidR="0004386F" w:rsidRPr="00EC2264">
        <w:rPr>
          <w:rFonts w:ascii="Century Gothic" w:eastAsia="Times New Roman" w:hAnsi="Century Gothic" w:cs="Arial"/>
          <w:color w:val="001320"/>
          <w:sz w:val="20"/>
          <w:szCs w:val="20"/>
          <w:shd w:val="clear" w:color="auto" w:fill="FDFEFF"/>
        </w:rPr>
        <w:t xml:space="preserve">We want all children to be kind, resilient, </w:t>
      </w:r>
      <w:r w:rsidRPr="00EC2264">
        <w:rPr>
          <w:rFonts w:ascii="Century Gothic" w:eastAsia="Times New Roman" w:hAnsi="Century Gothic" w:cs="Arial"/>
          <w:color w:val="001320"/>
          <w:sz w:val="20"/>
          <w:szCs w:val="20"/>
          <w:shd w:val="clear" w:color="auto" w:fill="FDFEFF"/>
        </w:rPr>
        <w:t>aspirational, collaborative</w:t>
      </w:r>
      <w:r w:rsidR="0004386F" w:rsidRPr="00EC2264">
        <w:rPr>
          <w:rFonts w:ascii="Century Gothic" w:eastAsia="Times New Roman" w:hAnsi="Century Gothic" w:cs="Arial"/>
          <w:color w:val="001320"/>
          <w:sz w:val="20"/>
          <w:szCs w:val="20"/>
          <w:shd w:val="clear" w:color="auto" w:fill="FDFEFF"/>
        </w:rPr>
        <w:t xml:space="preserve">, </w:t>
      </w:r>
      <w:r w:rsidRPr="00EC2264">
        <w:rPr>
          <w:rFonts w:ascii="Century Gothic" w:eastAsia="Times New Roman" w:hAnsi="Century Gothic" w:cs="Arial"/>
          <w:color w:val="001320"/>
          <w:sz w:val="20"/>
          <w:szCs w:val="20"/>
          <w:shd w:val="clear" w:color="auto" w:fill="FDFEFF"/>
        </w:rPr>
        <w:t>respectful</w:t>
      </w:r>
      <w:r w:rsidR="0004386F" w:rsidRPr="00EC2264">
        <w:rPr>
          <w:rFonts w:ascii="Century Gothic" w:eastAsia="Times New Roman" w:hAnsi="Century Gothic" w:cs="Arial"/>
          <w:color w:val="001320"/>
          <w:sz w:val="20"/>
          <w:szCs w:val="20"/>
          <w:shd w:val="clear" w:color="auto" w:fill="FDFEFF"/>
        </w:rPr>
        <w:t xml:space="preserve"> and show integrity in all they do</w:t>
      </w:r>
      <w:r w:rsidRPr="00EC2264">
        <w:rPr>
          <w:rFonts w:ascii="Century Gothic" w:eastAsia="Times New Roman" w:hAnsi="Century Gothic" w:cs="Arial"/>
          <w:color w:val="001320"/>
          <w:sz w:val="20"/>
          <w:szCs w:val="20"/>
          <w:shd w:val="clear" w:color="auto" w:fill="FDFEFF"/>
        </w:rPr>
        <w:t>. Children develop these values throughout their time at Halsnead and learning is carefully and purposefully linked to all 6 values.</w:t>
      </w:r>
    </w:p>
    <w:p w14:paraId="4552F911" w14:textId="77777777" w:rsidR="00205BDA" w:rsidRDefault="00205BDA" w:rsidP="00B71604">
      <w:pPr>
        <w:jc w:val="both"/>
        <w:rPr>
          <w:rFonts w:ascii="Century Gothic" w:eastAsia="Times New Roman" w:hAnsi="Century Gothic" w:cs="Arial"/>
          <w:color w:val="001320"/>
          <w:sz w:val="22"/>
          <w:szCs w:val="22"/>
          <w:u w:val="single"/>
          <w:shd w:val="clear" w:color="auto" w:fill="FDFEFF"/>
        </w:rPr>
      </w:pPr>
    </w:p>
    <w:p w14:paraId="1B29D014" w14:textId="77777777" w:rsidR="00122DD5" w:rsidRDefault="00122DD5" w:rsidP="00B71604">
      <w:pPr>
        <w:jc w:val="both"/>
        <w:rPr>
          <w:rFonts w:ascii="Century Gothic" w:eastAsia="Times New Roman" w:hAnsi="Century Gothic" w:cs="Arial"/>
          <w:color w:val="001320"/>
          <w:sz w:val="22"/>
          <w:szCs w:val="22"/>
          <w:u w:val="single"/>
          <w:shd w:val="clear" w:color="auto" w:fill="FDFEFF"/>
        </w:rPr>
      </w:pPr>
    </w:p>
    <w:p w14:paraId="2E204D02" w14:textId="77777777" w:rsidR="00122DD5" w:rsidRDefault="00122DD5" w:rsidP="00B71604">
      <w:pPr>
        <w:jc w:val="both"/>
        <w:rPr>
          <w:rFonts w:ascii="Century Gothic" w:eastAsia="Times New Roman" w:hAnsi="Century Gothic" w:cs="Arial"/>
          <w:color w:val="001320"/>
          <w:sz w:val="22"/>
          <w:szCs w:val="22"/>
          <w:u w:val="single"/>
          <w:shd w:val="clear" w:color="auto" w:fill="FDFEFF"/>
        </w:rPr>
      </w:pPr>
    </w:p>
    <w:p w14:paraId="283712FB" w14:textId="77777777" w:rsidR="00122DD5" w:rsidRDefault="00122DD5" w:rsidP="00B71604">
      <w:pPr>
        <w:jc w:val="both"/>
        <w:rPr>
          <w:rFonts w:ascii="Century Gothic" w:eastAsia="Times New Roman" w:hAnsi="Century Gothic" w:cs="Arial"/>
          <w:color w:val="001320"/>
          <w:sz w:val="22"/>
          <w:szCs w:val="22"/>
          <w:u w:val="single"/>
          <w:shd w:val="clear" w:color="auto" w:fill="FDFEFF"/>
        </w:rPr>
      </w:pPr>
    </w:p>
    <w:p w14:paraId="63DFE513" w14:textId="77777777" w:rsidR="00122DD5" w:rsidRDefault="00122DD5" w:rsidP="00B71604">
      <w:pPr>
        <w:jc w:val="both"/>
        <w:rPr>
          <w:rFonts w:ascii="Century Gothic" w:eastAsia="Times New Roman" w:hAnsi="Century Gothic" w:cs="Arial"/>
          <w:color w:val="001320"/>
          <w:sz w:val="22"/>
          <w:szCs w:val="22"/>
          <w:u w:val="single"/>
          <w:shd w:val="clear" w:color="auto" w:fill="FDFEFF"/>
        </w:rPr>
      </w:pPr>
    </w:p>
    <w:p w14:paraId="1F63E518" w14:textId="77777777" w:rsidR="00AF237C" w:rsidRDefault="00AF237C" w:rsidP="00C06E53">
      <w:pPr>
        <w:rPr>
          <w:rFonts w:ascii="Century Gothic" w:eastAsia="Times New Roman" w:hAnsi="Century Gothic" w:cs="Arial"/>
          <w:color w:val="001320"/>
          <w:shd w:val="clear" w:color="auto" w:fill="FDFEFF"/>
        </w:rPr>
      </w:pPr>
    </w:p>
    <w:p w14:paraId="56587F5E" w14:textId="77777777" w:rsidR="00C06E53" w:rsidRDefault="00C06E53" w:rsidP="00C06E53">
      <w:pPr>
        <w:rPr>
          <w:rFonts w:ascii="Century Gothic" w:eastAsia="Times New Roman" w:hAnsi="Century Gothic" w:cs="Arial"/>
          <w:color w:val="001320"/>
          <w:shd w:val="clear" w:color="auto" w:fill="FDFEFF"/>
        </w:rPr>
      </w:pPr>
    </w:p>
    <w:p w14:paraId="1C1B1517" w14:textId="77777777" w:rsidR="00C06E53" w:rsidRDefault="00C06E53" w:rsidP="00C06E53">
      <w:pPr>
        <w:rPr>
          <w:rFonts w:ascii="Century Gothic" w:eastAsia="Times New Roman" w:hAnsi="Century Gothic" w:cs="Arial"/>
          <w:color w:val="001320"/>
          <w:shd w:val="clear" w:color="auto" w:fill="FDFEFF"/>
        </w:rPr>
      </w:pPr>
    </w:p>
    <w:p w14:paraId="5604C1F6" w14:textId="77777777" w:rsidR="00C06E53" w:rsidRDefault="00C06E53" w:rsidP="00C06E53">
      <w:pPr>
        <w:rPr>
          <w:rFonts w:ascii="Century Gothic" w:eastAsia="Times New Roman" w:hAnsi="Century Gothic" w:cs="Arial"/>
          <w:color w:val="001320"/>
          <w:shd w:val="clear" w:color="auto" w:fill="FDFEFF"/>
        </w:rPr>
      </w:pPr>
    </w:p>
    <w:p w14:paraId="0F91D376" w14:textId="77777777" w:rsidR="00075974" w:rsidRPr="00F2489A" w:rsidRDefault="00075974" w:rsidP="001E2BA8">
      <w:pPr>
        <w:rPr>
          <w:rFonts w:ascii="Century Gothic" w:hAnsi="Century Gothic"/>
        </w:rPr>
      </w:pPr>
    </w:p>
    <w:sectPr w:rsidR="00075974" w:rsidRPr="00F2489A" w:rsidSect="008C27F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9F7C8" w14:textId="77777777" w:rsidR="00537301" w:rsidRDefault="00537301" w:rsidP="00F21920">
      <w:r>
        <w:separator/>
      </w:r>
    </w:p>
  </w:endnote>
  <w:endnote w:type="continuationSeparator" w:id="0">
    <w:p w14:paraId="06582985" w14:textId="77777777" w:rsidR="00537301" w:rsidRDefault="00537301" w:rsidP="00F21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B7747" w14:textId="77777777" w:rsidR="00537301" w:rsidRDefault="00537301" w:rsidP="00F21920">
      <w:r>
        <w:separator/>
      </w:r>
    </w:p>
  </w:footnote>
  <w:footnote w:type="continuationSeparator" w:id="0">
    <w:p w14:paraId="5A354FE0" w14:textId="77777777" w:rsidR="00537301" w:rsidRDefault="00537301" w:rsidP="00F21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51C9"/>
    <w:multiLevelType w:val="hybridMultilevel"/>
    <w:tmpl w:val="88BA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44E58"/>
    <w:multiLevelType w:val="hybridMultilevel"/>
    <w:tmpl w:val="A3905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0ACC"/>
    <w:multiLevelType w:val="hybridMultilevel"/>
    <w:tmpl w:val="BB1E05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8D76B24"/>
    <w:multiLevelType w:val="hybridMultilevel"/>
    <w:tmpl w:val="D2C4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C4FC6"/>
    <w:multiLevelType w:val="hybridMultilevel"/>
    <w:tmpl w:val="6F04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F279CA"/>
    <w:multiLevelType w:val="hybridMultilevel"/>
    <w:tmpl w:val="85A68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16295C"/>
    <w:multiLevelType w:val="hybridMultilevel"/>
    <w:tmpl w:val="DCFA0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D9790D"/>
    <w:multiLevelType w:val="hybridMultilevel"/>
    <w:tmpl w:val="402AD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5D42A9"/>
    <w:multiLevelType w:val="hybridMultilevel"/>
    <w:tmpl w:val="1E04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80611"/>
    <w:multiLevelType w:val="hybridMultilevel"/>
    <w:tmpl w:val="ECC25D78"/>
    <w:lvl w:ilvl="0" w:tplc="319EEA40">
      <w:start w:val="1"/>
      <w:numFmt w:val="bullet"/>
      <w:lvlText w:val=""/>
      <w:lvlJc w:val="left"/>
      <w:pPr>
        <w:tabs>
          <w:tab w:val="num" w:pos="720"/>
        </w:tabs>
        <w:ind w:left="720" w:hanging="360"/>
      </w:pPr>
      <w:rPr>
        <w:rFonts w:ascii="Wingdings 2" w:hAnsi="Wingdings 2" w:hint="default"/>
      </w:rPr>
    </w:lvl>
    <w:lvl w:ilvl="1" w:tplc="5AB66B3E" w:tentative="1">
      <w:start w:val="1"/>
      <w:numFmt w:val="bullet"/>
      <w:lvlText w:val=""/>
      <w:lvlJc w:val="left"/>
      <w:pPr>
        <w:tabs>
          <w:tab w:val="num" w:pos="1440"/>
        </w:tabs>
        <w:ind w:left="1440" w:hanging="360"/>
      </w:pPr>
      <w:rPr>
        <w:rFonts w:ascii="Wingdings 2" w:hAnsi="Wingdings 2" w:hint="default"/>
      </w:rPr>
    </w:lvl>
    <w:lvl w:ilvl="2" w:tplc="A76C49BE" w:tentative="1">
      <w:start w:val="1"/>
      <w:numFmt w:val="bullet"/>
      <w:lvlText w:val=""/>
      <w:lvlJc w:val="left"/>
      <w:pPr>
        <w:tabs>
          <w:tab w:val="num" w:pos="2160"/>
        </w:tabs>
        <w:ind w:left="2160" w:hanging="360"/>
      </w:pPr>
      <w:rPr>
        <w:rFonts w:ascii="Wingdings 2" w:hAnsi="Wingdings 2" w:hint="default"/>
      </w:rPr>
    </w:lvl>
    <w:lvl w:ilvl="3" w:tplc="5E463D58" w:tentative="1">
      <w:start w:val="1"/>
      <w:numFmt w:val="bullet"/>
      <w:lvlText w:val=""/>
      <w:lvlJc w:val="left"/>
      <w:pPr>
        <w:tabs>
          <w:tab w:val="num" w:pos="2880"/>
        </w:tabs>
        <w:ind w:left="2880" w:hanging="360"/>
      </w:pPr>
      <w:rPr>
        <w:rFonts w:ascii="Wingdings 2" w:hAnsi="Wingdings 2" w:hint="default"/>
      </w:rPr>
    </w:lvl>
    <w:lvl w:ilvl="4" w:tplc="B540FCA4" w:tentative="1">
      <w:start w:val="1"/>
      <w:numFmt w:val="bullet"/>
      <w:lvlText w:val=""/>
      <w:lvlJc w:val="left"/>
      <w:pPr>
        <w:tabs>
          <w:tab w:val="num" w:pos="3600"/>
        </w:tabs>
        <w:ind w:left="3600" w:hanging="360"/>
      </w:pPr>
      <w:rPr>
        <w:rFonts w:ascii="Wingdings 2" w:hAnsi="Wingdings 2" w:hint="default"/>
      </w:rPr>
    </w:lvl>
    <w:lvl w:ilvl="5" w:tplc="E11ED994" w:tentative="1">
      <w:start w:val="1"/>
      <w:numFmt w:val="bullet"/>
      <w:lvlText w:val=""/>
      <w:lvlJc w:val="left"/>
      <w:pPr>
        <w:tabs>
          <w:tab w:val="num" w:pos="4320"/>
        </w:tabs>
        <w:ind w:left="4320" w:hanging="360"/>
      </w:pPr>
      <w:rPr>
        <w:rFonts w:ascii="Wingdings 2" w:hAnsi="Wingdings 2" w:hint="default"/>
      </w:rPr>
    </w:lvl>
    <w:lvl w:ilvl="6" w:tplc="8CBED654" w:tentative="1">
      <w:start w:val="1"/>
      <w:numFmt w:val="bullet"/>
      <w:lvlText w:val=""/>
      <w:lvlJc w:val="left"/>
      <w:pPr>
        <w:tabs>
          <w:tab w:val="num" w:pos="5040"/>
        </w:tabs>
        <w:ind w:left="5040" w:hanging="360"/>
      </w:pPr>
      <w:rPr>
        <w:rFonts w:ascii="Wingdings 2" w:hAnsi="Wingdings 2" w:hint="default"/>
      </w:rPr>
    </w:lvl>
    <w:lvl w:ilvl="7" w:tplc="0818F8BC" w:tentative="1">
      <w:start w:val="1"/>
      <w:numFmt w:val="bullet"/>
      <w:lvlText w:val=""/>
      <w:lvlJc w:val="left"/>
      <w:pPr>
        <w:tabs>
          <w:tab w:val="num" w:pos="5760"/>
        </w:tabs>
        <w:ind w:left="5760" w:hanging="360"/>
      </w:pPr>
      <w:rPr>
        <w:rFonts w:ascii="Wingdings 2" w:hAnsi="Wingdings 2" w:hint="default"/>
      </w:rPr>
    </w:lvl>
    <w:lvl w:ilvl="8" w:tplc="CA8C0CB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63FC13CE"/>
    <w:multiLevelType w:val="hybridMultilevel"/>
    <w:tmpl w:val="D6B2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712785"/>
    <w:multiLevelType w:val="hybridMultilevel"/>
    <w:tmpl w:val="C0644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710022"/>
    <w:multiLevelType w:val="hybridMultilevel"/>
    <w:tmpl w:val="F7369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954CF8"/>
    <w:multiLevelType w:val="hybridMultilevel"/>
    <w:tmpl w:val="0CAA40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DC95E6B"/>
    <w:multiLevelType w:val="hybridMultilevel"/>
    <w:tmpl w:val="D53862AC"/>
    <w:lvl w:ilvl="0" w:tplc="DC881088">
      <w:start w:val="1"/>
      <w:numFmt w:val="bullet"/>
      <w:lvlText w:val=""/>
      <w:lvlJc w:val="left"/>
      <w:pPr>
        <w:tabs>
          <w:tab w:val="num" w:pos="720"/>
        </w:tabs>
        <w:ind w:left="720" w:hanging="360"/>
      </w:pPr>
      <w:rPr>
        <w:rFonts w:ascii="Wingdings 2" w:hAnsi="Wingdings 2" w:hint="default"/>
      </w:rPr>
    </w:lvl>
    <w:lvl w:ilvl="1" w:tplc="6F84805E" w:tentative="1">
      <w:start w:val="1"/>
      <w:numFmt w:val="bullet"/>
      <w:lvlText w:val=""/>
      <w:lvlJc w:val="left"/>
      <w:pPr>
        <w:tabs>
          <w:tab w:val="num" w:pos="1440"/>
        </w:tabs>
        <w:ind w:left="1440" w:hanging="360"/>
      </w:pPr>
      <w:rPr>
        <w:rFonts w:ascii="Wingdings 2" w:hAnsi="Wingdings 2" w:hint="default"/>
      </w:rPr>
    </w:lvl>
    <w:lvl w:ilvl="2" w:tplc="37E603D6" w:tentative="1">
      <w:start w:val="1"/>
      <w:numFmt w:val="bullet"/>
      <w:lvlText w:val=""/>
      <w:lvlJc w:val="left"/>
      <w:pPr>
        <w:tabs>
          <w:tab w:val="num" w:pos="2160"/>
        </w:tabs>
        <w:ind w:left="2160" w:hanging="360"/>
      </w:pPr>
      <w:rPr>
        <w:rFonts w:ascii="Wingdings 2" w:hAnsi="Wingdings 2" w:hint="default"/>
      </w:rPr>
    </w:lvl>
    <w:lvl w:ilvl="3" w:tplc="9DEAC176" w:tentative="1">
      <w:start w:val="1"/>
      <w:numFmt w:val="bullet"/>
      <w:lvlText w:val=""/>
      <w:lvlJc w:val="left"/>
      <w:pPr>
        <w:tabs>
          <w:tab w:val="num" w:pos="2880"/>
        </w:tabs>
        <w:ind w:left="2880" w:hanging="360"/>
      </w:pPr>
      <w:rPr>
        <w:rFonts w:ascii="Wingdings 2" w:hAnsi="Wingdings 2" w:hint="default"/>
      </w:rPr>
    </w:lvl>
    <w:lvl w:ilvl="4" w:tplc="7CECCD88" w:tentative="1">
      <w:start w:val="1"/>
      <w:numFmt w:val="bullet"/>
      <w:lvlText w:val=""/>
      <w:lvlJc w:val="left"/>
      <w:pPr>
        <w:tabs>
          <w:tab w:val="num" w:pos="3600"/>
        </w:tabs>
        <w:ind w:left="3600" w:hanging="360"/>
      </w:pPr>
      <w:rPr>
        <w:rFonts w:ascii="Wingdings 2" w:hAnsi="Wingdings 2" w:hint="default"/>
      </w:rPr>
    </w:lvl>
    <w:lvl w:ilvl="5" w:tplc="966AF6CC" w:tentative="1">
      <w:start w:val="1"/>
      <w:numFmt w:val="bullet"/>
      <w:lvlText w:val=""/>
      <w:lvlJc w:val="left"/>
      <w:pPr>
        <w:tabs>
          <w:tab w:val="num" w:pos="4320"/>
        </w:tabs>
        <w:ind w:left="4320" w:hanging="360"/>
      </w:pPr>
      <w:rPr>
        <w:rFonts w:ascii="Wingdings 2" w:hAnsi="Wingdings 2" w:hint="default"/>
      </w:rPr>
    </w:lvl>
    <w:lvl w:ilvl="6" w:tplc="9A60EE56" w:tentative="1">
      <w:start w:val="1"/>
      <w:numFmt w:val="bullet"/>
      <w:lvlText w:val=""/>
      <w:lvlJc w:val="left"/>
      <w:pPr>
        <w:tabs>
          <w:tab w:val="num" w:pos="5040"/>
        </w:tabs>
        <w:ind w:left="5040" w:hanging="360"/>
      </w:pPr>
      <w:rPr>
        <w:rFonts w:ascii="Wingdings 2" w:hAnsi="Wingdings 2" w:hint="default"/>
      </w:rPr>
    </w:lvl>
    <w:lvl w:ilvl="7" w:tplc="234696C4" w:tentative="1">
      <w:start w:val="1"/>
      <w:numFmt w:val="bullet"/>
      <w:lvlText w:val=""/>
      <w:lvlJc w:val="left"/>
      <w:pPr>
        <w:tabs>
          <w:tab w:val="num" w:pos="5760"/>
        </w:tabs>
        <w:ind w:left="5760" w:hanging="360"/>
      </w:pPr>
      <w:rPr>
        <w:rFonts w:ascii="Wingdings 2" w:hAnsi="Wingdings 2" w:hint="default"/>
      </w:rPr>
    </w:lvl>
    <w:lvl w:ilvl="8" w:tplc="61B4CD6E" w:tentative="1">
      <w:start w:val="1"/>
      <w:numFmt w:val="bullet"/>
      <w:lvlText w:val=""/>
      <w:lvlJc w:val="left"/>
      <w:pPr>
        <w:tabs>
          <w:tab w:val="num" w:pos="6480"/>
        </w:tabs>
        <w:ind w:left="6480" w:hanging="360"/>
      </w:pPr>
      <w:rPr>
        <w:rFonts w:ascii="Wingdings 2" w:hAnsi="Wingdings 2" w:hint="default"/>
      </w:rPr>
    </w:lvl>
  </w:abstractNum>
  <w:num w:numId="1" w16cid:durableId="419764616">
    <w:abstractNumId w:val="7"/>
  </w:num>
  <w:num w:numId="2" w16cid:durableId="1778138000">
    <w:abstractNumId w:val="10"/>
  </w:num>
  <w:num w:numId="3" w16cid:durableId="1504003769">
    <w:abstractNumId w:val="6"/>
  </w:num>
  <w:num w:numId="4" w16cid:durableId="1051853410">
    <w:abstractNumId w:val="13"/>
  </w:num>
  <w:num w:numId="5" w16cid:durableId="1947883275">
    <w:abstractNumId w:val="5"/>
  </w:num>
  <w:num w:numId="6" w16cid:durableId="1372459801">
    <w:abstractNumId w:val="12"/>
  </w:num>
  <w:num w:numId="7" w16cid:durableId="584917342">
    <w:abstractNumId w:val="9"/>
  </w:num>
  <w:num w:numId="8" w16cid:durableId="92021698">
    <w:abstractNumId w:val="14"/>
  </w:num>
  <w:num w:numId="9" w16cid:durableId="2007903123">
    <w:abstractNumId w:val="4"/>
  </w:num>
  <w:num w:numId="10" w16cid:durableId="1628900729">
    <w:abstractNumId w:val="3"/>
  </w:num>
  <w:num w:numId="11" w16cid:durableId="687870936">
    <w:abstractNumId w:val="0"/>
  </w:num>
  <w:num w:numId="12" w16cid:durableId="684091145">
    <w:abstractNumId w:val="1"/>
  </w:num>
  <w:num w:numId="13" w16cid:durableId="181363742">
    <w:abstractNumId w:val="8"/>
  </w:num>
  <w:num w:numId="14" w16cid:durableId="852647073">
    <w:abstractNumId w:val="11"/>
  </w:num>
  <w:num w:numId="15" w16cid:durableId="15589802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BA8"/>
    <w:rsid w:val="0004083A"/>
    <w:rsid w:val="0004386F"/>
    <w:rsid w:val="00070FAF"/>
    <w:rsid w:val="00075974"/>
    <w:rsid w:val="00086D3B"/>
    <w:rsid w:val="00096564"/>
    <w:rsid w:val="000D7ED2"/>
    <w:rsid w:val="00122DD5"/>
    <w:rsid w:val="0012683D"/>
    <w:rsid w:val="00190D7A"/>
    <w:rsid w:val="00191F3E"/>
    <w:rsid w:val="001E2BA8"/>
    <w:rsid w:val="00205BDA"/>
    <w:rsid w:val="00206387"/>
    <w:rsid w:val="00255F5A"/>
    <w:rsid w:val="0025610C"/>
    <w:rsid w:val="002B2B9B"/>
    <w:rsid w:val="004C13DC"/>
    <w:rsid w:val="004E5910"/>
    <w:rsid w:val="0050597B"/>
    <w:rsid w:val="00537301"/>
    <w:rsid w:val="00561B4D"/>
    <w:rsid w:val="0057369D"/>
    <w:rsid w:val="00577D5C"/>
    <w:rsid w:val="005B5348"/>
    <w:rsid w:val="00637749"/>
    <w:rsid w:val="00656A45"/>
    <w:rsid w:val="006805CB"/>
    <w:rsid w:val="0068172D"/>
    <w:rsid w:val="00721CD3"/>
    <w:rsid w:val="007402DD"/>
    <w:rsid w:val="00770229"/>
    <w:rsid w:val="007C35AB"/>
    <w:rsid w:val="00811D8C"/>
    <w:rsid w:val="008C27F6"/>
    <w:rsid w:val="009610B1"/>
    <w:rsid w:val="009D0B26"/>
    <w:rsid w:val="00A63542"/>
    <w:rsid w:val="00A67D5B"/>
    <w:rsid w:val="00A9272F"/>
    <w:rsid w:val="00AF237C"/>
    <w:rsid w:val="00AF41A4"/>
    <w:rsid w:val="00AF4F7B"/>
    <w:rsid w:val="00B46865"/>
    <w:rsid w:val="00B71604"/>
    <w:rsid w:val="00B9563A"/>
    <w:rsid w:val="00C06E53"/>
    <w:rsid w:val="00C161D3"/>
    <w:rsid w:val="00C46674"/>
    <w:rsid w:val="00C8372A"/>
    <w:rsid w:val="00D11105"/>
    <w:rsid w:val="00DD072B"/>
    <w:rsid w:val="00E50FC1"/>
    <w:rsid w:val="00E633CD"/>
    <w:rsid w:val="00E87106"/>
    <w:rsid w:val="00EB4F43"/>
    <w:rsid w:val="00EC2264"/>
    <w:rsid w:val="00EC6C94"/>
    <w:rsid w:val="00F03024"/>
    <w:rsid w:val="00F21920"/>
    <w:rsid w:val="00F2489A"/>
    <w:rsid w:val="00F7281E"/>
    <w:rsid w:val="00FE01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EF1128"/>
  <w14:defaultImageDpi w14:val="300"/>
  <w15:docId w15:val="{D1A52B9E-00DE-4B62-8797-4601B6A0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38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610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2BA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2BA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610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610B1"/>
    <w:rPr>
      <w:rFonts w:asciiTheme="majorHAnsi" w:eastAsiaTheme="majorEastAsia" w:hAnsiTheme="majorHAnsi" w:cstheme="majorBidi"/>
      <w:i/>
      <w:iCs/>
      <w:color w:val="4F81BD" w:themeColor="accent1"/>
      <w:spacing w:val="15"/>
    </w:rPr>
  </w:style>
  <w:style w:type="character" w:customStyle="1" w:styleId="Heading2Char">
    <w:name w:val="Heading 2 Char"/>
    <w:basedOn w:val="DefaultParagraphFont"/>
    <w:link w:val="Heading2"/>
    <w:uiPriority w:val="9"/>
    <w:rsid w:val="009610B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06387"/>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25610C"/>
    <w:pPr>
      <w:ind w:left="720"/>
      <w:contextualSpacing/>
    </w:pPr>
  </w:style>
  <w:style w:type="paragraph" w:styleId="BalloonText">
    <w:name w:val="Balloon Text"/>
    <w:basedOn w:val="Normal"/>
    <w:link w:val="BalloonTextChar"/>
    <w:uiPriority w:val="99"/>
    <w:semiHidden/>
    <w:unhideWhenUsed/>
    <w:rsid w:val="00C4667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6674"/>
    <w:rPr>
      <w:rFonts w:ascii="Lucida Grande" w:hAnsi="Lucida Grande" w:cs="Lucida Grande"/>
      <w:sz w:val="18"/>
      <w:szCs w:val="18"/>
    </w:rPr>
  </w:style>
  <w:style w:type="character" w:styleId="CommentReference">
    <w:name w:val="annotation reference"/>
    <w:basedOn w:val="DefaultParagraphFont"/>
    <w:uiPriority w:val="99"/>
    <w:semiHidden/>
    <w:unhideWhenUsed/>
    <w:rsid w:val="00B46865"/>
    <w:rPr>
      <w:sz w:val="16"/>
      <w:szCs w:val="16"/>
    </w:rPr>
  </w:style>
  <w:style w:type="paragraph" w:styleId="CommentText">
    <w:name w:val="annotation text"/>
    <w:basedOn w:val="Normal"/>
    <w:link w:val="CommentTextChar"/>
    <w:uiPriority w:val="99"/>
    <w:semiHidden/>
    <w:unhideWhenUsed/>
    <w:rsid w:val="00B46865"/>
    <w:rPr>
      <w:sz w:val="20"/>
      <w:szCs w:val="20"/>
    </w:rPr>
  </w:style>
  <w:style w:type="character" w:customStyle="1" w:styleId="CommentTextChar">
    <w:name w:val="Comment Text Char"/>
    <w:basedOn w:val="DefaultParagraphFont"/>
    <w:link w:val="CommentText"/>
    <w:uiPriority w:val="99"/>
    <w:semiHidden/>
    <w:rsid w:val="00B46865"/>
    <w:rPr>
      <w:sz w:val="20"/>
      <w:szCs w:val="20"/>
    </w:rPr>
  </w:style>
  <w:style w:type="paragraph" w:styleId="CommentSubject">
    <w:name w:val="annotation subject"/>
    <w:basedOn w:val="CommentText"/>
    <w:next w:val="CommentText"/>
    <w:link w:val="CommentSubjectChar"/>
    <w:uiPriority w:val="99"/>
    <w:semiHidden/>
    <w:unhideWhenUsed/>
    <w:rsid w:val="00B46865"/>
    <w:rPr>
      <w:b/>
      <w:bCs/>
    </w:rPr>
  </w:style>
  <w:style w:type="character" w:customStyle="1" w:styleId="CommentSubjectChar">
    <w:name w:val="Comment Subject Char"/>
    <w:basedOn w:val="CommentTextChar"/>
    <w:link w:val="CommentSubject"/>
    <w:uiPriority w:val="99"/>
    <w:semiHidden/>
    <w:rsid w:val="00B46865"/>
    <w:rPr>
      <w:b/>
      <w:bCs/>
      <w:sz w:val="20"/>
      <w:szCs w:val="20"/>
    </w:rPr>
  </w:style>
  <w:style w:type="paragraph" w:styleId="Header">
    <w:name w:val="header"/>
    <w:basedOn w:val="Normal"/>
    <w:link w:val="HeaderChar"/>
    <w:uiPriority w:val="99"/>
    <w:unhideWhenUsed/>
    <w:rsid w:val="00F21920"/>
    <w:pPr>
      <w:tabs>
        <w:tab w:val="center" w:pos="4513"/>
        <w:tab w:val="right" w:pos="9026"/>
      </w:tabs>
    </w:pPr>
  </w:style>
  <w:style w:type="character" w:customStyle="1" w:styleId="HeaderChar">
    <w:name w:val="Header Char"/>
    <w:basedOn w:val="DefaultParagraphFont"/>
    <w:link w:val="Header"/>
    <w:uiPriority w:val="99"/>
    <w:rsid w:val="00F21920"/>
  </w:style>
  <w:style w:type="paragraph" w:styleId="Footer">
    <w:name w:val="footer"/>
    <w:basedOn w:val="Normal"/>
    <w:link w:val="FooterChar"/>
    <w:uiPriority w:val="99"/>
    <w:unhideWhenUsed/>
    <w:rsid w:val="00F21920"/>
    <w:pPr>
      <w:tabs>
        <w:tab w:val="center" w:pos="4513"/>
        <w:tab w:val="right" w:pos="9026"/>
      </w:tabs>
    </w:pPr>
  </w:style>
  <w:style w:type="character" w:customStyle="1" w:styleId="FooterChar">
    <w:name w:val="Footer Char"/>
    <w:basedOn w:val="DefaultParagraphFont"/>
    <w:link w:val="Footer"/>
    <w:uiPriority w:val="99"/>
    <w:rsid w:val="00F21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627">
      <w:bodyDiv w:val="1"/>
      <w:marLeft w:val="0"/>
      <w:marRight w:val="0"/>
      <w:marTop w:val="0"/>
      <w:marBottom w:val="0"/>
      <w:divBdr>
        <w:top w:val="none" w:sz="0" w:space="0" w:color="auto"/>
        <w:left w:val="none" w:sz="0" w:space="0" w:color="auto"/>
        <w:bottom w:val="none" w:sz="0" w:space="0" w:color="auto"/>
        <w:right w:val="none" w:sz="0" w:space="0" w:color="auto"/>
      </w:divBdr>
    </w:div>
    <w:div w:id="737050570">
      <w:bodyDiv w:val="1"/>
      <w:marLeft w:val="0"/>
      <w:marRight w:val="0"/>
      <w:marTop w:val="0"/>
      <w:marBottom w:val="0"/>
      <w:divBdr>
        <w:top w:val="none" w:sz="0" w:space="0" w:color="auto"/>
        <w:left w:val="none" w:sz="0" w:space="0" w:color="auto"/>
        <w:bottom w:val="none" w:sz="0" w:space="0" w:color="auto"/>
        <w:right w:val="none" w:sz="0" w:space="0" w:color="auto"/>
      </w:divBdr>
    </w:div>
    <w:div w:id="926307416">
      <w:bodyDiv w:val="1"/>
      <w:marLeft w:val="0"/>
      <w:marRight w:val="0"/>
      <w:marTop w:val="0"/>
      <w:marBottom w:val="0"/>
      <w:divBdr>
        <w:top w:val="none" w:sz="0" w:space="0" w:color="auto"/>
        <w:left w:val="none" w:sz="0" w:space="0" w:color="auto"/>
        <w:bottom w:val="none" w:sz="0" w:space="0" w:color="auto"/>
        <w:right w:val="none" w:sz="0" w:space="0" w:color="auto"/>
      </w:divBdr>
    </w:div>
    <w:div w:id="934632551">
      <w:bodyDiv w:val="1"/>
      <w:marLeft w:val="0"/>
      <w:marRight w:val="0"/>
      <w:marTop w:val="0"/>
      <w:marBottom w:val="0"/>
      <w:divBdr>
        <w:top w:val="none" w:sz="0" w:space="0" w:color="auto"/>
        <w:left w:val="none" w:sz="0" w:space="0" w:color="auto"/>
        <w:bottom w:val="none" w:sz="0" w:space="0" w:color="auto"/>
        <w:right w:val="none" w:sz="0" w:space="0" w:color="auto"/>
      </w:divBdr>
      <w:divsChild>
        <w:div w:id="1292398381">
          <w:marLeft w:val="547"/>
          <w:marRight w:val="0"/>
          <w:marTop w:val="400"/>
          <w:marBottom w:val="0"/>
          <w:divBdr>
            <w:top w:val="none" w:sz="0" w:space="0" w:color="auto"/>
            <w:left w:val="none" w:sz="0" w:space="0" w:color="auto"/>
            <w:bottom w:val="none" w:sz="0" w:space="0" w:color="auto"/>
            <w:right w:val="none" w:sz="0" w:space="0" w:color="auto"/>
          </w:divBdr>
        </w:div>
      </w:divsChild>
    </w:div>
    <w:div w:id="966082296">
      <w:bodyDiv w:val="1"/>
      <w:marLeft w:val="0"/>
      <w:marRight w:val="0"/>
      <w:marTop w:val="0"/>
      <w:marBottom w:val="0"/>
      <w:divBdr>
        <w:top w:val="none" w:sz="0" w:space="0" w:color="auto"/>
        <w:left w:val="none" w:sz="0" w:space="0" w:color="auto"/>
        <w:bottom w:val="none" w:sz="0" w:space="0" w:color="auto"/>
        <w:right w:val="none" w:sz="0" w:space="0" w:color="auto"/>
      </w:divBdr>
      <w:divsChild>
        <w:div w:id="225192701">
          <w:marLeft w:val="547"/>
          <w:marRight w:val="0"/>
          <w:marTop w:val="400"/>
          <w:marBottom w:val="0"/>
          <w:divBdr>
            <w:top w:val="none" w:sz="0" w:space="0" w:color="auto"/>
            <w:left w:val="none" w:sz="0" w:space="0" w:color="auto"/>
            <w:bottom w:val="none" w:sz="0" w:space="0" w:color="auto"/>
            <w:right w:val="none" w:sz="0" w:space="0" w:color="auto"/>
          </w:divBdr>
        </w:div>
      </w:divsChild>
    </w:div>
    <w:div w:id="11233104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dcterms:created xsi:type="dcterms:W3CDTF">2023-02-06T09:21:00Z</dcterms:created>
  <dcterms:modified xsi:type="dcterms:W3CDTF">2023-02-06T09:21:00Z</dcterms:modified>
</cp:coreProperties>
</file>